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75" w:rsidRPr="003F1BF7" w:rsidRDefault="00E07F5B" w:rsidP="006E7630">
      <w:pPr>
        <w:pStyle w:val="a3"/>
        <w:shd w:val="clear" w:color="auto" w:fill="FFFFFF"/>
        <w:tabs>
          <w:tab w:val="left" w:pos="3795"/>
        </w:tabs>
        <w:spacing w:before="0" w:beforeAutospacing="0" w:after="0" w:afterAutospacing="0"/>
        <w:rPr>
          <w:b/>
          <w:sz w:val="22"/>
          <w:szCs w:val="22"/>
        </w:rPr>
      </w:pPr>
      <w:r w:rsidRPr="003F1BF7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622E701" wp14:editId="2404C5D1">
            <wp:simplePos x="0" y="0"/>
            <wp:positionH relativeFrom="column">
              <wp:posOffset>-216217</wp:posOffset>
            </wp:positionH>
            <wp:positionV relativeFrom="paragraph">
              <wp:posOffset>-190500</wp:posOffset>
            </wp:positionV>
            <wp:extent cx="1823085" cy="990600"/>
            <wp:effectExtent l="0" t="0" r="5715" b="0"/>
            <wp:wrapNone/>
            <wp:docPr id="1" name="Рисунок 1" descr="blan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blan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760" w:rsidRPr="003F1BF7">
        <w:rPr>
          <w:b/>
          <w:sz w:val="22"/>
          <w:szCs w:val="22"/>
        </w:rPr>
        <w:tab/>
      </w:r>
    </w:p>
    <w:p w:rsidR="00C412F0" w:rsidRPr="003F1BF7" w:rsidRDefault="00621164" w:rsidP="006E76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3F1BF7">
        <w:rPr>
          <w:b/>
          <w:sz w:val="22"/>
          <w:szCs w:val="22"/>
        </w:rPr>
        <w:t>Публичный Д</w:t>
      </w:r>
      <w:r w:rsidR="001D4162" w:rsidRPr="003F1BF7">
        <w:rPr>
          <w:b/>
          <w:sz w:val="22"/>
          <w:szCs w:val="22"/>
        </w:rPr>
        <w:t>оговор</w:t>
      </w:r>
      <w:r w:rsidRPr="003F1BF7">
        <w:rPr>
          <w:b/>
          <w:sz w:val="22"/>
          <w:szCs w:val="22"/>
        </w:rPr>
        <w:t xml:space="preserve"> </w:t>
      </w:r>
      <w:r w:rsidR="001D4162" w:rsidRPr="003F1BF7">
        <w:rPr>
          <w:b/>
          <w:sz w:val="22"/>
          <w:szCs w:val="22"/>
        </w:rPr>
        <w:t>-</w:t>
      </w:r>
      <w:r w:rsidRPr="003F1BF7">
        <w:rPr>
          <w:b/>
          <w:sz w:val="22"/>
          <w:szCs w:val="22"/>
        </w:rPr>
        <w:t xml:space="preserve"> </w:t>
      </w:r>
      <w:r w:rsidR="001D4162" w:rsidRPr="003F1BF7">
        <w:rPr>
          <w:b/>
          <w:sz w:val="22"/>
          <w:szCs w:val="22"/>
        </w:rPr>
        <w:t>оферта</w:t>
      </w:r>
      <w:r w:rsidR="001D4162" w:rsidRPr="003F1BF7">
        <w:rPr>
          <w:b/>
          <w:sz w:val="22"/>
          <w:szCs w:val="22"/>
        </w:rPr>
        <w:br/>
      </w:r>
      <w:r w:rsidR="001C7625" w:rsidRPr="003F1BF7">
        <w:rPr>
          <w:b/>
          <w:sz w:val="22"/>
          <w:szCs w:val="22"/>
        </w:rPr>
        <w:t>на оказание</w:t>
      </w:r>
      <w:r w:rsidR="00F13E22" w:rsidRPr="003F1BF7">
        <w:rPr>
          <w:b/>
          <w:sz w:val="22"/>
          <w:szCs w:val="22"/>
        </w:rPr>
        <w:t xml:space="preserve"> </w:t>
      </w:r>
      <w:r w:rsidR="00C412F0" w:rsidRPr="003F1BF7">
        <w:rPr>
          <w:b/>
          <w:sz w:val="22"/>
          <w:szCs w:val="22"/>
        </w:rPr>
        <w:t>юридических</w:t>
      </w:r>
      <w:r w:rsidR="00C60752" w:rsidRPr="003F1BF7">
        <w:rPr>
          <w:b/>
          <w:sz w:val="22"/>
          <w:szCs w:val="22"/>
        </w:rPr>
        <w:t xml:space="preserve"> услуг</w:t>
      </w:r>
    </w:p>
    <w:p w:rsidR="002C06A9" w:rsidRPr="003F1BF7" w:rsidRDefault="002C06A9" w:rsidP="006E76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91845" w:rsidRPr="003F1BF7" w:rsidRDefault="00F91845" w:rsidP="006E76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3D9D" w:rsidRPr="003F1BF7" w:rsidRDefault="000D3D9D" w:rsidP="006E76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E2C0E" w:rsidRPr="003F1BF7" w:rsidRDefault="00F13E22" w:rsidP="006A27D2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Данный документ является официальным предложением (публичной офертой)</w:t>
      </w:r>
      <w:r w:rsidR="00B77A39" w:rsidRPr="003F1BF7">
        <w:rPr>
          <w:rFonts w:ascii="Times New Roman" w:hAnsi="Times New Roman"/>
        </w:rPr>
        <w:t xml:space="preserve"> </w:t>
      </w:r>
      <w:r w:rsidR="00B91D91" w:rsidRPr="003F1BF7">
        <w:rPr>
          <w:rFonts w:ascii="Times New Roman" w:hAnsi="Times New Roman"/>
        </w:rPr>
        <w:t>Обществ</w:t>
      </w:r>
      <w:r w:rsidR="00487ACD" w:rsidRPr="003F1BF7">
        <w:rPr>
          <w:rFonts w:ascii="Times New Roman" w:hAnsi="Times New Roman"/>
        </w:rPr>
        <w:t>а с ограниченной ответственностью</w:t>
      </w:r>
      <w:r w:rsidR="00B91D91" w:rsidRPr="003F1BF7">
        <w:rPr>
          <w:rFonts w:ascii="Times New Roman" w:hAnsi="Times New Roman"/>
        </w:rPr>
        <w:t xml:space="preserve"> (ООО) «ВИТАКОН» (ИНН 7451388149, КПП 745101001, ОГРН 1157451003973</w:t>
      </w:r>
      <w:r w:rsidR="00B77A39" w:rsidRPr="003F1BF7">
        <w:rPr>
          <w:rFonts w:ascii="Times New Roman" w:hAnsi="Times New Roman"/>
        </w:rPr>
        <w:t>) (далее по тексту - Исполнитель)</w:t>
      </w:r>
      <w:r w:rsidRPr="003F1BF7">
        <w:rPr>
          <w:rFonts w:ascii="Times New Roman" w:hAnsi="Times New Roman"/>
        </w:rPr>
        <w:t xml:space="preserve"> и соде</w:t>
      </w:r>
      <w:r w:rsidR="001D4162" w:rsidRPr="003F1BF7">
        <w:rPr>
          <w:rFonts w:ascii="Times New Roman" w:hAnsi="Times New Roman"/>
        </w:rPr>
        <w:t>ржит все существенные условия оказания</w:t>
      </w:r>
      <w:r w:rsidRPr="003F1BF7">
        <w:rPr>
          <w:rFonts w:ascii="Times New Roman" w:hAnsi="Times New Roman"/>
        </w:rPr>
        <w:t xml:space="preserve"> </w:t>
      </w:r>
      <w:r w:rsidR="00C412F0" w:rsidRPr="003F1BF7">
        <w:rPr>
          <w:rFonts w:ascii="Times New Roman" w:hAnsi="Times New Roman"/>
        </w:rPr>
        <w:t>юридических</w:t>
      </w:r>
      <w:r w:rsidRPr="003F1BF7">
        <w:rPr>
          <w:rFonts w:ascii="Times New Roman" w:hAnsi="Times New Roman"/>
        </w:rPr>
        <w:t xml:space="preserve"> услуг </w:t>
      </w:r>
      <w:r w:rsidR="006D08F8" w:rsidRPr="003F1BF7">
        <w:rPr>
          <w:rFonts w:ascii="Times New Roman" w:hAnsi="Times New Roman"/>
        </w:rPr>
        <w:t>Исполнителя</w:t>
      </w:r>
      <w:r w:rsidRPr="003F1BF7">
        <w:rPr>
          <w:rFonts w:ascii="Times New Roman" w:hAnsi="Times New Roman"/>
        </w:rPr>
        <w:t xml:space="preserve">. </w:t>
      </w:r>
      <w:r w:rsidR="00C412F0" w:rsidRPr="003F1BF7">
        <w:rPr>
          <w:rFonts w:ascii="Times New Roman" w:hAnsi="Times New Roman"/>
        </w:rPr>
        <w:t>Стоимость оказываемых юридических</w:t>
      </w:r>
      <w:r w:rsidRPr="003F1BF7">
        <w:rPr>
          <w:rFonts w:ascii="Times New Roman" w:hAnsi="Times New Roman"/>
        </w:rPr>
        <w:t xml:space="preserve"> услуг приведен</w:t>
      </w:r>
      <w:r w:rsidR="00C412F0" w:rsidRPr="003F1BF7">
        <w:rPr>
          <w:rFonts w:ascii="Times New Roman" w:hAnsi="Times New Roman"/>
        </w:rPr>
        <w:t>а</w:t>
      </w:r>
      <w:r w:rsidR="007E2C0E" w:rsidRPr="003F1BF7">
        <w:rPr>
          <w:rFonts w:ascii="Times New Roman" w:hAnsi="Times New Roman"/>
        </w:rPr>
        <w:t>:</w:t>
      </w:r>
    </w:p>
    <w:p w:rsidR="007E2C0E" w:rsidRPr="003F1BF7" w:rsidRDefault="007E2C0E" w:rsidP="006A27D2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-</w:t>
      </w:r>
      <w:r w:rsidR="00071C2F" w:rsidRPr="003F1BF7">
        <w:rPr>
          <w:rFonts w:ascii="Times New Roman" w:hAnsi="Times New Roman"/>
        </w:rPr>
        <w:t xml:space="preserve"> </w:t>
      </w:r>
      <w:r w:rsidR="0019385B" w:rsidRPr="003F1BF7">
        <w:rPr>
          <w:rFonts w:ascii="Times New Roman" w:hAnsi="Times New Roman"/>
        </w:rPr>
        <w:t xml:space="preserve"> </w:t>
      </w:r>
      <w:r w:rsidR="00071C2F" w:rsidRPr="003F1BF7">
        <w:rPr>
          <w:rFonts w:ascii="Times New Roman" w:hAnsi="Times New Roman"/>
        </w:rPr>
        <w:t>в</w:t>
      </w:r>
      <w:r w:rsidR="0019385B" w:rsidRPr="003F1BF7">
        <w:rPr>
          <w:rFonts w:ascii="Times New Roman" w:hAnsi="Times New Roman"/>
        </w:rPr>
        <w:t xml:space="preserve"> </w:t>
      </w:r>
      <w:r w:rsidR="00071C2F" w:rsidRPr="003F1BF7">
        <w:rPr>
          <w:rFonts w:ascii="Times New Roman" w:hAnsi="Times New Roman"/>
        </w:rPr>
        <w:t xml:space="preserve"> П</w:t>
      </w:r>
      <w:r w:rsidR="00F13E22" w:rsidRPr="003F1BF7">
        <w:rPr>
          <w:rFonts w:ascii="Times New Roman" w:hAnsi="Times New Roman"/>
        </w:rPr>
        <w:t xml:space="preserve">риложении </w:t>
      </w:r>
      <w:r w:rsidR="00C412F0" w:rsidRPr="003F1BF7">
        <w:rPr>
          <w:rFonts w:ascii="Times New Roman" w:hAnsi="Times New Roman"/>
        </w:rPr>
        <w:t xml:space="preserve">№1 </w:t>
      </w:r>
      <w:r w:rsidR="00F13E22" w:rsidRPr="003F1BF7">
        <w:rPr>
          <w:rFonts w:ascii="Times New Roman" w:hAnsi="Times New Roman"/>
        </w:rPr>
        <w:t>к настоящ</w:t>
      </w:r>
      <w:r w:rsidR="007F5D04" w:rsidRPr="003F1BF7">
        <w:rPr>
          <w:rFonts w:ascii="Times New Roman" w:hAnsi="Times New Roman"/>
        </w:rPr>
        <w:t xml:space="preserve">ему  Договору </w:t>
      </w:r>
      <w:r w:rsidR="00655FD3" w:rsidRPr="003F1BF7">
        <w:rPr>
          <w:rFonts w:ascii="Times New Roman" w:hAnsi="Times New Roman"/>
        </w:rPr>
        <w:t xml:space="preserve">- </w:t>
      </w:r>
      <w:r w:rsidR="00C412F0" w:rsidRPr="003F1BF7">
        <w:rPr>
          <w:rFonts w:ascii="Times New Roman" w:hAnsi="Times New Roman"/>
        </w:rPr>
        <w:t>оферте  – «</w:t>
      </w:r>
      <w:r w:rsidR="002D2B70" w:rsidRPr="003F1BF7">
        <w:rPr>
          <w:rFonts w:ascii="Times New Roman" w:hAnsi="Times New Roman"/>
        </w:rPr>
        <w:t>Условия оплаты услуг</w:t>
      </w:r>
      <w:r w:rsidR="00852689" w:rsidRPr="003F1BF7">
        <w:rPr>
          <w:rFonts w:ascii="Times New Roman" w:hAnsi="Times New Roman"/>
        </w:rPr>
        <w:t xml:space="preserve"> в рамках продукта Ф</w:t>
      </w:r>
      <w:r w:rsidR="00987033" w:rsidRPr="003F1BF7">
        <w:rPr>
          <w:rFonts w:ascii="Times New Roman" w:hAnsi="Times New Roman"/>
        </w:rPr>
        <w:t>инансовая защита</w:t>
      </w:r>
      <w:r w:rsidR="001C3115" w:rsidRPr="003F1BF7">
        <w:rPr>
          <w:rFonts w:ascii="Times New Roman" w:hAnsi="Times New Roman"/>
        </w:rPr>
        <w:t>»</w:t>
      </w:r>
      <w:r w:rsidRPr="003F1BF7">
        <w:rPr>
          <w:rFonts w:ascii="Times New Roman" w:hAnsi="Times New Roman"/>
        </w:rPr>
        <w:t xml:space="preserve">, </w:t>
      </w:r>
    </w:p>
    <w:p w:rsidR="00AE3DD5" w:rsidRPr="003F1BF7" w:rsidRDefault="007E2C0E" w:rsidP="006A27D2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-</w:t>
      </w:r>
      <w:r w:rsidR="0019385B" w:rsidRPr="003F1BF7">
        <w:rPr>
          <w:rFonts w:ascii="Times New Roman" w:hAnsi="Times New Roman"/>
        </w:rPr>
        <w:t xml:space="preserve"> </w:t>
      </w:r>
      <w:r w:rsidRPr="003F1BF7">
        <w:rPr>
          <w:rFonts w:ascii="Times New Roman" w:hAnsi="Times New Roman"/>
        </w:rPr>
        <w:t xml:space="preserve"> в  Приложении №2 к настоящей </w:t>
      </w:r>
      <w:r w:rsidR="00655FD3" w:rsidRPr="003F1BF7">
        <w:rPr>
          <w:rFonts w:ascii="Times New Roman" w:hAnsi="Times New Roman"/>
        </w:rPr>
        <w:t>Договору</w:t>
      </w:r>
      <w:r w:rsidR="007F5D04" w:rsidRPr="003F1BF7">
        <w:rPr>
          <w:rFonts w:ascii="Times New Roman" w:hAnsi="Times New Roman"/>
        </w:rPr>
        <w:t xml:space="preserve"> </w:t>
      </w:r>
      <w:r w:rsidR="00655FD3" w:rsidRPr="003F1BF7">
        <w:rPr>
          <w:rFonts w:ascii="Times New Roman" w:hAnsi="Times New Roman"/>
        </w:rPr>
        <w:t xml:space="preserve">- </w:t>
      </w:r>
      <w:r w:rsidRPr="003F1BF7">
        <w:rPr>
          <w:rFonts w:ascii="Times New Roman" w:hAnsi="Times New Roman"/>
        </w:rPr>
        <w:t>оферте – «Условия оплаты услуг</w:t>
      </w:r>
      <w:r w:rsidR="00852689" w:rsidRPr="003F1BF7">
        <w:rPr>
          <w:rFonts w:ascii="Times New Roman" w:hAnsi="Times New Roman"/>
        </w:rPr>
        <w:t xml:space="preserve"> в рамках продукта Б</w:t>
      </w:r>
      <w:r w:rsidR="00987033" w:rsidRPr="003F1BF7">
        <w:rPr>
          <w:rFonts w:ascii="Times New Roman" w:hAnsi="Times New Roman"/>
        </w:rPr>
        <w:t>анкротс</w:t>
      </w:r>
      <w:r w:rsidR="00E16543" w:rsidRPr="003F1BF7">
        <w:rPr>
          <w:rFonts w:ascii="Times New Roman" w:hAnsi="Times New Roman"/>
        </w:rPr>
        <w:t>т</w:t>
      </w:r>
      <w:r w:rsidR="00987033" w:rsidRPr="003F1BF7">
        <w:rPr>
          <w:rFonts w:ascii="Times New Roman" w:hAnsi="Times New Roman"/>
        </w:rPr>
        <w:t>во</w:t>
      </w:r>
      <w:r w:rsidRPr="003F1BF7">
        <w:rPr>
          <w:rFonts w:ascii="Times New Roman" w:hAnsi="Times New Roman"/>
        </w:rPr>
        <w:t>».</w:t>
      </w:r>
    </w:p>
    <w:p w:rsidR="00BD46CD" w:rsidRPr="003F1BF7" w:rsidRDefault="00F13E22" w:rsidP="005E5823">
      <w:pPr>
        <w:spacing w:line="6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В соответствии с пунктом 2 статьи 437 Гражданского кодекса Российской Федерации (ГК РФ) в случае принятия изложенных ниже условий</w:t>
      </w:r>
      <w:r w:rsidR="004E1753" w:rsidRPr="003F1BF7">
        <w:rPr>
          <w:rFonts w:ascii="Times New Roman" w:hAnsi="Times New Roman"/>
        </w:rPr>
        <w:t xml:space="preserve"> </w:t>
      </w:r>
      <w:r w:rsidRPr="003F1BF7">
        <w:rPr>
          <w:rFonts w:ascii="Times New Roman" w:hAnsi="Times New Roman"/>
        </w:rPr>
        <w:t>и оплаты усл</w:t>
      </w:r>
      <w:r w:rsidR="00071C2F" w:rsidRPr="003F1BF7">
        <w:rPr>
          <w:rFonts w:ascii="Times New Roman" w:hAnsi="Times New Roman"/>
        </w:rPr>
        <w:t>уг</w:t>
      </w:r>
      <w:r w:rsidR="001D4162" w:rsidRPr="003F1BF7">
        <w:rPr>
          <w:rFonts w:ascii="Times New Roman" w:hAnsi="Times New Roman"/>
        </w:rPr>
        <w:t xml:space="preserve">, </w:t>
      </w:r>
      <w:r w:rsidR="00071C2F" w:rsidRPr="003F1BF7">
        <w:rPr>
          <w:rFonts w:ascii="Times New Roman" w:hAnsi="Times New Roman"/>
        </w:rPr>
        <w:t>физическое лицо, производит</w:t>
      </w:r>
      <w:r w:rsidR="00CD568B" w:rsidRPr="003F1BF7">
        <w:rPr>
          <w:rFonts w:ascii="Times New Roman" w:hAnsi="Times New Roman"/>
        </w:rPr>
        <w:t xml:space="preserve"> акцепт настоящей оферты </w:t>
      </w:r>
      <w:r w:rsidR="00071C2F" w:rsidRPr="003F1BF7">
        <w:rPr>
          <w:rFonts w:ascii="Times New Roman" w:hAnsi="Times New Roman"/>
        </w:rPr>
        <w:t xml:space="preserve">и </w:t>
      </w:r>
      <w:r w:rsidRPr="003F1BF7">
        <w:rPr>
          <w:rFonts w:ascii="Times New Roman" w:hAnsi="Times New Roman"/>
        </w:rPr>
        <w:t>становится Заказчиком</w:t>
      </w:r>
      <w:r w:rsidR="00CD568B" w:rsidRPr="003F1BF7">
        <w:rPr>
          <w:rFonts w:ascii="Times New Roman" w:hAnsi="Times New Roman"/>
        </w:rPr>
        <w:t xml:space="preserve"> (далее по тексту – Заказчик)</w:t>
      </w:r>
      <w:r w:rsidRPr="003F1BF7">
        <w:rPr>
          <w:rFonts w:ascii="Times New Roman" w:hAnsi="Times New Roman"/>
        </w:rPr>
        <w:t xml:space="preserve"> (в соответствии с пунктом 3 статьи 438 ГК РФ акцепт оферты</w:t>
      </w:r>
      <w:r w:rsidR="00882521" w:rsidRPr="003F1BF7">
        <w:rPr>
          <w:rFonts w:ascii="Times New Roman" w:hAnsi="Times New Roman"/>
        </w:rPr>
        <w:t xml:space="preserve"> </w:t>
      </w:r>
      <w:r w:rsidRPr="003F1BF7">
        <w:rPr>
          <w:rFonts w:ascii="Times New Roman" w:hAnsi="Times New Roman"/>
        </w:rPr>
        <w:t xml:space="preserve"> равносилен заключению договора на условиях, изложенных в оферте), а Исполнитель и Заказчик со</w:t>
      </w:r>
      <w:r w:rsidR="00BD46CD" w:rsidRPr="003F1BF7">
        <w:rPr>
          <w:rFonts w:ascii="Times New Roman" w:hAnsi="Times New Roman"/>
        </w:rPr>
        <w:t>вместно — Сторонами настоящего Договора. Стороны соглашаются с безусловным и безоговорочным принятием условий настоящей оферты и обязуются неукоснительно их соблюдать.</w:t>
      </w:r>
    </w:p>
    <w:p w:rsidR="00904153" w:rsidRPr="003F1BF7" w:rsidRDefault="00F13E22" w:rsidP="005E5823">
      <w:pPr>
        <w:pStyle w:val="a3"/>
        <w:shd w:val="clear" w:color="auto" w:fill="FFFFFF"/>
        <w:spacing w:before="0" w:beforeAutospacing="0" w:after="0" w:afterAutospacing="0" w:line="60" w:lineRule="atLeast"/>
        <w:ind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 xml:space="preserve">В связи с </w:t>
      </w:r>
      <w:r w:rsidR="00225683" w:rsidRPr="003F1BF7">
        <w:rPr>
          <w:sz w:val="22"/>
          <w:szCs w:val="22"/>
        </w:rPr>
        <w:t>вышеизложенным</w:t>
      </w:r>
      <w:r w:rsidRPr="003F1BF7">
        <w:rPr>
          <w:sz w:val="22"/>
          <w:szCs w:val="22"/>
        </w:rPr>
        <w:t>, внимательно прочитайте текст настоящей пуб</w:t>
      </w:r>
      <w:r w:rsidR="00C61FEC" w:rsidRPr="003F1BF7">
        <w:rPr>
          <w:sz w:val="22"/>
          <w:szCs w:val="22"/>
        </w:rPr>
        <w:t xml:space="preserve">личной оферты и ознакомьтесь с </w:t>
      </w:r>
      <w:r w:rsidR="00071B10" w:rsidRPr="003F1BF7">
        <w:rPr>
          <w:sz w:val="22"/>
          <w:szCs w:val="22"/>
        </w:rPr>
        <w:t xml:space="preserve">Правилами </w:t>
      </w:r>
      <w:r w:rsidR="007F5D04" w:rsidRPr="003F1BF7">
        <w:rPr>
          <w:sz w:val="22"/>
          <w:szCs w:val="22"/>
        </w:rPr>
        <w:t xml:space="preserve">работы с проблемной задолженностью </w:t>
      </w:r>
      <w:r w:rsidR="00071B10" w:rsidRPr="003F1BF7">
        <w:rPr>
          <w:sz w:val="22"/>
          <w:szCs w:val="22"/>
        </w:rPr>
        <w:t xml:space="preserve">и </w:t>
      </w:r>
      <w:r w:rsidR="00B22283" w:rsidRPr="003F1BF7">
        <w:rPr>
          <w:sz w:val="22"/>
          <w:szCs w:val="22"/>
        </w:rPr>
        <w:t xml:space="preserve">Условиями оплаты </w:t>
      </w:r>
      <w:r w:rsidRPr="003F1BF7">
        <w:rPr>
          <w:sz w:val="22"/>
          <w:szCs w:val="22"/>
        </w:rPr>
        <w:t>услуг</w:t>
      </w:r>
      <w:r w:rsidR="00DE24DC" w:rsidRPr="003F1BF7">
        <w:rPr>
          <w:sz w:val="22"/>
          <w:szCs w:val="22"/>
        </w:rPr>
        <w:t xml:space="preserve"> (Приложение №1, №2)</w:t>
      </w:r>
      <w:r w:rsidRPr="003F1BF7">
        <w:rPr>
          <w:sz w:val="22"/>
          <w:szCs w:val="22"/>
        </w:rPr>
        <w:t xml:space="preserve">. </w:t>
      </w:r>
    </w:p>
    <w:p w:rsidR="00FE6C9A" w:rsidRPr="003F1BF7" w:rsidRDefault="00FE6C9A" w:rsidP="008B003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40" w:lineRule="atLeast"/>
        <w:ind w:left="0" w:firstLine="709"/>
        <w:jc w:val="both"/>
        <w:rPr>
          <w:b/>
          <w:sz w:val="22"/>
          <w:szCs w:val="22"/>
        </w:rPr>
      </w:pPr>
      <w:r w:rsidRPr="003F1BF7">
        <w:rPr>
          <w:b/>
          <w:sz w:val="22"/>
          <w:szCs w:val="22"/>
        </w:rPr>
        <w:t>Основные понятия</w:t>
      </w:r>
      <w:r w:rsidR="0007074C" w:rsidRPr="003F1BF7">
        <w:rPr>
          <w:b/>
          <w:sz w:val="22"/>
          <w:szCs w:val="22"/>
        </w:rPr>
        <w:t>:</w:t>
      </w:r>
      <w:r w:rsidR="00AE3DD5" w:rsidRPr="003F1BF7">
        <w:rPr>
          <w:b/>
          <w:sz w:val="22"/>
          <w:szCs w:val="22"/>
        </w:rPr>
        <w:t xml:space="preserve"> </w:t>
      </w:r>
    </w:p>
    <w:p w:rsidR="00966AED" w:rsidRPr="003F1BF7" w:rsidRDefault="00966AED" w:rsidP="006E763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3F1BF7">
        <w:rPr>
          <w:b/>
          <w:sz w:val="22"/>
          <w:szCs w:val="22"/>
        </w:rPr>
        <w:t xml:space="preserve">Акцепт оферты </w:t>
      </w:r>
      <w:r w:rsidRPr="003F1BF7">
        <w:rPr>
          <w:sz w:val="22"/>
          <w:szCs w:val="22"/>
        </w:rPr>
        <w:t xml:space="preserve">– полное и безоговорочное принятие оферты путем осуществления Заказчиком действий, указанных в пункте </w:t>
      </w:r>
      <w:r w:rsidR="00931088" w:rsidRPr="003F1BF7">
        <w:rPr>
          <w:sz w:val="22"/>
          <w:szCs w:val="22"/>
        </w:rPr>
        <w:t>3.4.</w:t>
      </w:r>
      <w:r w:rsidRPr="003F1BF7">
        <w:rPr>
          <w:sz w:val="22"/>
          <w:szCs w:val="22"/>
        </w:rPr>
        <w:t xml:space="preserve"> настоящей</w:t>
      </w:r>
      <w:r w:rsidR="00854C57" w:rsidRPr="003F1BF7">
        <w:rPr>
          <w:sz w:val="22"/>
          <w:szCs w:val="22"/>
        </w:rPr>
        <w:t xml:space="preserve"> оферты. Акцепт оферты создает Д</w:t>
      </w:r>
      <w:r w:rsidRPr="003F1BF7">
        <w:rPr>
          <w:sz w:val="22"/>
          <w:szCs w:val="22"/>
        </w:rPr>
        <w:t>оговор</w:t>
      </w:r>
      <w:r w:rsidR="003B6EFC" w:rsidRPr="003F1BF7">
        <w:rPr>
          <w:sz w:val="22"/>
          <w:szCs w:val="22"/>
        </w:rPr>
        <w:t xml:space="preserve"> -</w:t>
      </w:r>
      <w:r w:rsidRPr="003F1BF7">
        <w:rPr>
          <w:sz w:val="22"/>
          <w:szCs w:val="22"/>
        </w:rPr>
        <w:t xml:space="preserve"> оферты.</w:t>
      </w:r>
    </w:p>
    <w:p w:rsidR="00966AED" w:rsidRPr="003F1BF7" w:rsidRDefault="00966AED" w:rsidP="006E7630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  <w:b/>
        </w:rPr>
        <w:t xml:space="preserve">Взыскатель </w:t>
      </w:r>
      <w:r w:rsidRPr="003F1BF7">
        <w:rPr>
          <w:rFonts w:ascii="Times New Roman" w:hAnsi="Times New Roman"/>
        </w:rPr>
        <w:t xml:space="preserve"> - банк, микрофинансовая организация, любые третьи лица, которым поручено взыскание задолженности с Заказчика, в том числе действующие в рамках договора цессии.</w:t>
      </w:r>
    </w:p>
    <w:p w:rsidR="00966AED" w:rsidRPr="003F1BF7" w:rsidRDefault="00996F8D" w:rsidP="006E763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3F1BF7">
        <w:rPr>
          <w:b/>
          <w:sz w:val="22"/>
          <w:szCs w:val="22"/>
        </w:rPr>
        <w:t>Договор - оферта</w:t>
      </w:r>
      <w:r w:rsidR="00966AED" w:rsidRPr="003F1BF7">
        <w:rPr>
          <w:b/>
          <w:sz w:val="22"/>
          <w:szCs w:val="22"/>
        </w:rPr>
        <w:t xml:space="preserve"> </w:t>
      </w:r>
      <w:r w:rsidR="00966AED" w:rsidRPr="003F1BF7">
        <w:rPr>
          <w:sz w:val="22"/>
          <w:szCs w:val="22"/>
        </w:rPr>
        <w:t xml:space="preserve">– </w:t>
      </w:r>
      <w:r w:rsidR="00685A06" w:rsidRPr="003F1BF7">
        <w:rPr>
          <w:sz w:val="22"/>
          <w:szCs w:val="22"/>
        </w:rPr>
        <w:t>заключенный</w:t>
      </w:r>
      <w:r w:rsidR="00966AED" w:rsidRPr="003F1BF7">
        <w:rPr>
          <w:sz w:val="22"/>
          <w:szCs w:val="22"/>
        </w:rPr>
        <w:t xml:space="preserve"> ме</w:t>
      </w:r>
      <w:r w:rsidR="0028589D" w:rsidRPr="003F1BF7">
        <w:rPr>
          <w:sz w:val="22"/>
          <w:szCs w:val="22"/>
        </w:rPr>
        <w:t>жду Исполнителем и Заказчиком Договор</w:t>
      </w:r>
      <w:r w:rsidR="007B160B" w:rsidRPr="003F1BF7">
        <w:rPr>
          <w:sz w:val="22"/>
          <w:szCs w:val="22"/>
        </w:rPr>
        <w:t xml:space="preserve"> на оказание</w:t>
      </w:r>
      <w:r w:rsidR="0028589D" w:rsidRPr="003F1BF7">
        <w:rPr>
          <w:sz w:val="22"/>
          <w:szCs w:val="22"/>
        </w:rPr>
        <w:t xml:space="preserve"> </w:t>
      </w:r>
      <w:r w:rsidR="00966AED" w:rsidRPr="003F1BF7">
        <w:rPr>
          <w:sz w:val="22"/>
          <w:szCs w:val="22"/>
        </w:rPr>
        <w:t xml:space="preserve"> юридических услуг</w:t>
      </w:r>
      <w:r w:rsidR="000A2A46" w:rsidRPr="003F1BF7">
        <w:rPr>
          <w:sz w:val="22"/>
          <w:szCs w:val="22"/>
        </w:rPr>
        <w:t xml:space="preserve"> (далее</w:t>
      </w:r>
      <w:r w:rsidR="00BD237F" w:rsidRPr="003F1BF7">
        <w:rPr>
          <w:sz w:val="22"/>
          <w:szCs w:val="22"/>
        </w:rPr>
        <w:t xml:space="preserve"> </w:t>
      </w:r>
      <w:r w:rsidR="00F708A7" w:rsidRPr="003F1BF7">
        <w:rPr>
          <w:sz w:val="22"/>
          <w:szCs w:val="22"/>
        </w:rPr>
        <w:t>–</w:t>
      </w:r>
      <w:r w:rsidR="000A2A46" w:rsidRPr="003F1BF7">
        <w:rPr>
          <w:sz w:val="22"/>
          <w:szCs w:val="22"/>
        </w:rPr>
        <w:t xml:space="preserve"> Договор</w:t>
      </w:r>
      <w:r w:rsidR="00F708A7" w:rsidRPr="003F1BF7">
        <w:rPr>
          <w:sz w:val="22"/>
          <w:szCs w:val="22"/>
        </w:rPr>
        <w:t xml:space="preserve">, </w:t>
      </w:r>
      <w:r w:rsidR="00854C57" w:rsidRPr="003F1BF7">
        <w:rPr>
          <w:sz w:val="22"/>
          <w:szCs w:val="22"/>
        </w:rPr>
        <w:t>Д</w:t>
      </w:r>
      <w:r w:rsidR="004D6816" w:rsidRPr="003F1BF7">
        <w:rPr>
          <w:sz w:val="22"/>
          <w:szCs w:val="22"/>
        </w:rPr>
        <w:t>ого</w:t>
      </w:r>
      <w:r w:rsidR="00854C57" w:rsidRPr="003F1BF7">
        <w:rPr>
          <w:sz w:val="22"/>
          <w:szCs w:val="22"/>
        </w:rPr>
        <w:t xml:space="preserve">вор </w:t>
      </w:r>
      <w:r w:rsidR="00F708A7" w:rsidRPr="003F1BF7">
        <w:rPr>
          <w:sz w:val="22"/>
          <w:szCs w:val="22"/>
        </w:rPr>
        <w:t>- оферта</w:t>
      </w:r>
      <w:r w:rsidR="000A2A46" w:rsidRPr="003F1BF7">
        <w:rPr>
          <w:sz w:val="22"/>
          <w:szCs w:val="22"/>
        </w:rPr>
        <w:t>)</w:t>
      </w:r>
      <w:r w:rsidR="00966AED" w:rsidRPr="003F1BF7">
        <w:rPr>
          <w:sz w:val="22"/>
          <w:szCs w:val="22"/>
        </w:rPr>
        <w:t>, который заключа</w:t>
      </w:r>
      <w:r w:rsidR="006C0FCC" w:rsidRPr="003F1BF7">
        <w:rPr>
          <w:sz w:val="22"/>
          <w:szCs w:val="22"/>
        </w:rPr>
        <w:t>ется посредством акцепта оферты, включающий в себя в качестве составных и неотъемлемых частей Заявление, Правила работы по проблемной задолженности (далее - Правила),</w:t>
      </w:r>
      <w:r w:rsidR="00533A0B" w:rsidRPr="003F1BF7">
        <w:rPr>
          <w:sz w:val="22"/>
          <w:szCs w:val="22"/>
        </w:rPr>
        <w:t xml:space="preserve"> </w:t>
      </w:r>
      <w:r w:rsidR="00880FE5" w:rsidRPr="003F1BF7">
        <w:rPr>
          <w:sz w:val="22"/>
          <w:szCs w:val="22"/>
        </w:rPr>
        <w:t>Условия оплаты услуг</w:t>
      </w:r>
      <w:r w:rsidR="00F42CF1" w:rsidRPr="003F1BF7">
        <w:rPr>
          <w:sz w:val="22"/>
          <w:szCs w:val="22"/>
        </w:rPr>
        <w:t xml:space="preserve"> Приложение №1,2</w:t>
      </w:r>
      <w:r w:rsidR="00533A0B" w:rsidRPr="003F1BF7">
        <w:rPr>
          <w:sz w:val="22"/>
          <w:szCs w:val="22"/>
        </w:rPr>
        <w:t>.</w:t>
      </w:r>
    </w:p>
    <w:p w:rsidR="00127099" w:rsidRPr="003F1BF7" w:rsidRDefault="00A952A8" w:rsidP="006E763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3F1BF7">
        <w:rPr>
          <w:b/>
          <w:sz w:val="22"/>
          <w:szCs w:val="22"/>
        </w:rPr>
        <w:t>Правила работы по проблемной задолженности</w:t>
      </w:r>
      <w:r w:rsidRPr="003F1BF7">
        <w:rPr>
          <w:sz w:val="22"/>
          <w:szCs w:val="22"/>
        </w:rPr>
        <w:t xml:space="preserve"> </w:t>
      </w:r>
      <w:r w:rsidR="00127099" w:rsidRPr="003F1BF7">
        <w:rPr>
          <w:sz w:val="22"/>
          <w:szCs w:val="22"/>
        </w:rPr>
        <w:t>–</w:t>
      </w:r>
      <w:r w:rsidRPr="003F1BF7">
        <w:rPr>
          <w:sz w:val="22"/>
          <w:szCs w:val="22"/>
        </w:rPr>
        <w:t xml:space="preserve"> </w:t>
      </w:r>
      <w:r w:rsidR="00127099" w:rsidRPr="003F1BF7">
        <w:rPr>
          <w:sz w:val="22"/>
          <w:szCs w:val="22"/>
        </w:rPr>
        <w:t xml:space="preserve">правила, регулирующие порядок работы </w:t>
      </w:r>
      <w:r w:rsidR="00E8134D" w:rsidRPr="003F1BF7">
        <w:rPr>
          <w:sz w:val="22"/>
          <w:szCs w:val="22"/>
        </w:rPr>
        <w:t xml:space="preserve">Исполнителя </w:t>
      </w:r>
      <w:r w:rsidR="00127099" w:rsidRPr="003F1BF7">
        <w:rPr>
          <w:sz w:val="22"/>
          <w:szCs w:val="22"/>
        </w:rPr>
        <w:t xml:space="preserve">по проблемной задолженности </w:t>
      </w:r>
      <w:r w:rsidR="00551514" w:rsidRPr="003F1BF7">
        <w:rPr>
          <w:sz w:val="22"/>
          <w:szCs w:val="22"/>
        </w:rPr>
        <w:t>Заказчика (далее – Правила).</w:t>
      </w:r>
    </w:p>
    <w:p w:rsidR="00AE7A22" w:rsidRPr="003F1BF7" w:rsidRDefault="00AE7A22" w:rsidP="006E763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3F1BF7">
        <w:rPr>
          <w:b/>
          <w:sz w:val="22"/>
          <w:szCs w:val="22"/>
        </w:rPr>
        <w:t>Задание</w:t>
      </w:r>
      <w:r w:rsidRPr="003F1BF7">
        <w:rPr>
          <w:sz w:val="22"/>
          <w:szCs w:val="22"/>
        </w:rPr>
        <w:t xml:space="preserve"> – </w:t>
      </w:r>
      <w:r w:rsidR="009E0FDA" w:rsidRPr="003F1BF7">
        <w:rPr>
          <w:sz w:val="22"/>
          <w:szCs w:val="22"/>
        </w:rPr>
        <w:t>поручение Заказчика Исполнителю</w:t>
      </w:r>
      <w:r w:rsidR="00F350D2">
        <w:rPr>
          <w:sz w:val="22"/>
          <w:szCs w:val="22"/>
        </w:rPr>
        <w:t>,</w:t>
      </w:r>
      <w:r w:rsidR="009E0FDA" w:rsidRPr="003F1BF7">
        <w:rPr>
          <w:sz w:val="22"/>
          <w:szCs w:val="22"/>
        </w:rPr>
        <w:t xml:space="preserve"> </w:t>
      </w:r>
      <w:r w:rsidR="00F459FF" w:rsidRPr="003F1BF7">
        <w:rPr>
          <w:sz w:val="22"/>
          <w:szCs w:val="22"/>
        </w:rPr>
        <w:t>указанное в п.3.11</w:t>
      </w:r>
      <w:r w:rsidRPr="003F1BF7">
        <w:rPr>
          <w:sz w:val="22"/>
          <w:szCs w:val="22"/>
        </w:rPr>
        <w:t>. Договора</w:t>
      </w:r>
      <w:r w:rsidR="009E0C4A">
        <w:rPr>
          <w:sz w:val="22"/>
          <w:szCs w:val="22"/>
        </w:rPr>
        <w:t>,</w:t>
      </w:r>
      <w:r w:rsidR="001E0DBA">
        <w:rPr>
          <w:sz w:val="22"/>
          <w:szCs w:val="22"/>
        </w:rPr>
        <w:t xml:space="preserve"> </w:t>
      </w:r>
      <w:r w:rsidR="00923D61">
        <w:rPr>
          <w:sz w:val="22"/>
          <w:szCs w:val="22"/>
        </w:rPr>
        <w:t>определяющие</w:t>
      </w:r>
      <w:r w:rsidR="00F97165" w:rsidRPr="003F1BF7">
        <w:rPr>
          <w:sz w:val="22"/>
          <w:szCs w:val="22"/>
        </w:rPr>
        <w:t xml:space="preserve"> сущность услуги и поручения,</w:t>
      </w:r>
      <w:r w:rsidR="00923D61">
        <w:rPr>
          <w:sz w:val="22"/>
          <w:szCs w:val="22"/>
        </w:rPr>
        <w:t xml:space="preserve"> отражающи</w:t>
      </w:r>
      <w:r w:rsidRPr="003F1BF7">
        <w:rPr>
          <w:sz w:val="22"/>
          <w:szCs w:val="22"/>
        </w:rPr>
        <w:t>е желаемый результат для Заказчика.</w:t>
      </w:r>
      <w:r w:rsidR="00EF767C" w:rsidRPr="003F1BF7">
        <w:rPr>
          <w:sz w:val="22"/>
          <w:szCs w:val="22"/>
        </w:rPr>
        <w:t xml:space="preserve"> </w:t>
      </w:r>
    </w:p>
    <w:p w:rsidR="00966AED" w:rsidRPr="003F1BF7" w:rsidRDefault="00966AED" w:rsidP="006E7630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  <w:b/>
        </w:rPr>
        <w:t>Заказчик</w:t>
      </w:r>
      <w:r w:rsidRPr="003F1BF7">
        <w:rPr>
          <w:rFonts w:ascii="Times New Roman" w:hAnsi="Times New Roman"/>
        </w:rPr>
        <w:t xml:space="preserve"> - гражданин (физическое лицо), заинтересованный в оказании Исполнителем возмездных юридических услуг, осуществивш</w:t>
      </w:r>
      <w:r w:rsidR="006460D6" w:rsidRPr="003F1BF7">
        <w:rPr>
          <w:rFonts w:ascii="Times New Roman" w:hAnsi="Times New Roman"/>
        </w:rPr>
        <w:t>ий (</w:t>
      </w:r>
      <w:r w:rsidRPr="003F1BF7">
        <w:rPr>
          <w:rFonts w:ascii="Times New Roman" w:hAnsi="Times New Roman"/>
        </w:rPr>
        <w:t>ее</w:t>
      </w:r>
      <w:r w:rsidR="006460D6" w:rsidRPr="003F1BF7">
        <w:rPr>
          <w:rFonts w:ascii="Times New Roman" w:hAnsi="Times New Roman"/>
        </w:rPr>
        <w:t>)</w:t>
      </w:r>
      <w:r w:rsidRPr="003F1BF7">
        <w:rPr>
          <w:rFonts w:ascii="Times New Roman" w:hAnsi="Times New Roman"/>
        </w:rPr>
        <w:t xml:space="preserve"> акцепт оферты.</w:t>
      </w:r>
    </w:p>
    <w:p w:rsidR="00B77885" w:rsidRPr="003F1BF7" w:rsidRDefault="00DC105B" w:rsidP="00B77885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  <w:b/>
        </w:rPr>
        <w:t>Заявление</w:t>
      </w:r>
      <w:r w:rsidR="003A2B37" w:rsidRPr="003F1BF7">
        <w:rPr>
          <w:rFonts w:ascii="Times New Roman" w:hAnsi="Times New Roman"/>
          <w:b/>
        </w:rPr>
        <w:t xml:space="preserve"> </w:t>
      </w:r>
      <w:r w:rsidR="00B77885">
        <w:rPr>
          <w:rFonts w:ascii="Times New Roman" w:hAnsi="Times New Roman"/>
        </w:rPr>
        <w:t>–</w:t>
      </w:r>
      <w:r w:rsidRPr="003F1BF7">
        <w:rPr>
          <w:rFonts w:ascii="Times New Roman" w:hAnsi="Times New Roman"/>
        </w:rPr>
        <w:t xml:space="preserve"> документ</w:t>
      </w:r>
      <w:r w:rsidR="00B77885">
        <w:rPr>
          <w:rFonts w:ascii="Times New Roman" w:hAnsi="Times New Roman"/>
        </w:rPr>
        <w:t xml:space="preserve"> в электронном виде или на бумажном носителе, подтверждающий полное и безусловное</w:t>
      </w:r>
      <w:r w:rsidR="00922FED">
        <w:rPr>
          <w:rFonts w:ascii="Times New Roman" w:hAnsi="Times New Roman"/>
        </w:rPr>
        <w:t xml:space="preserve"> присоединение</w:t>
      </w:r>
      <w:r w:rsidR="00B77885" w:rsidRPr="003F1BF7">
        <w:rPr>
          <w:rFonts w:ascii="Times New Roman" w:hAnsi="Times New Roman"/>
        </w:rPr>
        <w:t xml:space="preserve"> Заказчика к Договору – оферты (далее – Заявление)</w:t>
      </w:r>
      <w:r w:rsidR="004C2DFF">
        <w:rPr>
          <w:rFonts w:ascii="Times New Roman" w:hAnsi="Times New Roman"/>
        </w:rPr>
        <w:t xml:space="preserve"> </w:t>
      </w:r>
      <w:r w:rsidR="00922FED">
        <w:rPr>
          <w:rFonts w:ascii="Times New Roman" w:hAnsi="Times New Roman"/>
        </w:rPr>
        <w:t>путем совершения действий</w:t>
      </w:r>
      <w:r w:rsidR="0070046D">
        <w:rPr>
          <w:rFonts w:ascii="Times New Roman" w:hAnsi="Times New Roman"/>
        </w:rPr>
        <w:t>,</w:t>
      </w:r>
      <w:r w:rsidR="00922FED">
        <w:rPr>
          <w:rFonts w:ascii="Times New Roman" w:hAnsi="Times New Roman"/>
        </w:rPr>
        <w:t xml:space="preserve"> изложенных в п. 3.4. Договора - оферты.</w:t>
      </w:r>
    </w:p>
    <w:p w:rsidR="00966AED" w:rsidRPr="003F1BF7" w:rsidRDefault="00966AED" w:rsidP="006E7630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  <w:b/>
        </w:rPr>
        <w:t>Исполнитель</w:t>
      </w:r>
      <w:r w:rsidR="009669C1" w:rsidRPr="003F1BF7">
        <w:rPr>
          <w:rFonts w:ascii="Times New Roman" w:hAnsi="Times New Roman"/>
        </w:rPr>
        <w:t xml:space="preserve"> </w:t>
      </w:r>
      <w:r w:rsidR="00A82CFE" w:rsidRPr="003F1BF7">
        <w:rPr>
          <w:rFonts w:ascii="Times New Roman" w:hAnsi="Times New Roman"/>
        </w:rPr>
        <w:t>–</w:t>
      </w:r>
      <w:r w:rsidR="00463CD5" w:rsidRPr="003F1BF7">
        <w:rPr>
          <w:rFonts w:ascii="Times New Roman" w:hAnsi="Times New Roman"/>
        </w:rPr>
        <w:t xml:space="preserve"> </w:t>
      </w:r>
      <w:r w:rsidR="009A7C66" w:rsidRPr="003F1BF7">
        <w:rPr>
          <w:rFonts w:ascii="Times New Roman" w:hAnsi="Times New Roman"/>
        </w:rPr>
        <w:t>юридическое лицо,</w:t>
      </w:r>
      <w:r w:rsidR="006D08F8" w:rsidRPr="003F1BF7">
        <w:rPr>
          <w:rFonts w:ascii="Times New Roman" w:hAnsi="Times New Roman"/>
        </w:rPr>
        <w:t xml:space="preserve"> </w:t>
      </w:r>
      <w:r w:rsidRPr="003F1BF7">
        <w:rPr>
          <w:rFonts w:ascii="Times New Roman" w:hAnsi="Times New Roman"/>
        </w:rPr>
        <w:t xml:space="preserve">оказывающее юридические услуги </w:t>
      </w:r>
      <w:r w:rsidR="001F7DD3" w:rsidRPr="003F1BF7">
        <w:rPr>
          <w:rFonts w:ascii="Times New Roman" w:hAnsi="Times New Roman"/>
        </w:rPr>
        <w:t>по З</w:t>
      </w:r>
      <w:r w:rsidR="003C37C8" w:rsidRPr="003F1BF7">
        <w:rPr>
          <w:rFonts w:ascii="Times New Roman" w:hAnsi="Times New Roman"/>
        </w:rPr>
        <w:t xml:space="preserve">аданию в соответствие с условиями Договора </w:t>
      </w:r>
      <w:r w:rsidRPr="003F1BF7">
        <w:rPr>
          <w:rFonts w:ascii="Times New Roman" w:hAnsi="Times New Roman"/>
        </w:rPr>
        <w:t xml:space="preserve">и </w:t>
      </w:r>
      <w:r w:rsidR="00D331E7" w:rsidRPr="003F1BF7">
        <w:rPr>
          <w:rFonts w:ascii="Times New Roman" w:hAnsi="Times New Roman"/>
        </w:rPr>
        <w:t>Заявлением</w:t>
      </w:r>
      <w:r w:rsidR="00B062FC" w:rsidRPr="003F1BF7">
        <w:rPr>
          <w:rFonts w:ascii="Times New Roman" w:hAnsi="Times New Roman"/>
        </w:rPr>
        <w:t xml:space="preserve"> Заказчика.</w:t>
      </w:r>
    </w:p>
    <w:p w:rsidR="00F37720" w:rsidRPr="003F1BF7" w:rsidRDefault="00F37720" w:rsidP="006E763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3F1BF7">
        <w:rPr>
          <w:b/>
          <w:sz w:val="22"/>
          <w:szCs w:val="22"/>
        </w:rPr>
        <w:t>Оферта</w:t>
      </w:r>
      <w:r w:rsidRPr="003F1BF7">
        <w:rPr>
          <w:sz w:val="22"/>
          <w:szCs w:val="22"/>
        </w:rPr>
        <w:t xml:space="preserve"> –</w:t>
      </w:r>
      <w:r w:rsidR="00977F35" w:rsidRPr="003F1BF7">
        <w:rPr>
          <w:sz w:val="22"/>
          <w:szCs w:val="22"/>
        </w:rPr>
        <w:t xml:space="preserve"> настоящий документ «Публичный Договор</w:t>
      </w:r>
      <w:r w:rsidR="00621164" w:rsidRPr="003F1BF7">
        <w:rPr>
          <w:sz w:val="22"/>
          <w:szCs w:val="22"/>
        </w:rPr>
        <w:t xml:space="preserve"> </w:t>
      </w:r>
      <w:r w:rsidR="00977F35" w:rsidRPr="003F1BF7">
        <w:rPr>
          <w:sz w:val="22"/>
          <w:szCs w:val="22"/>
        </w:rPr>
        <w:t>-</w:t>
      </w:r>
      <w:r w:rsidR="00621164" w:rsidRPr="003F1BF7">
        <w:rPr>
          <w:sz w:val="22"/>
          <w:szCs w:val="22"/>
        </w:rPr>
        <w:t xml:space="preserve"> </w:t>
      </w:r>
      <w:r w:rsidR="00977F35" w:rsidRPr="003F1BF7">
        <w:rPr>
          <w:sz w:val="22"/>
          <w:szCs w:val="22"/>
        </w:rPr>
        <w:t xml:space="preserve">оферта </w:t>
      </w:r>
      <w:r w:rsidR="00F32C6D" w:rsidRPr="003F1BF7">
        <w:rPr>
          <w:sz w:val="22"/>
          <w:szCs w:val="22"/>
        </w:rPr>
        <w:t>на оказание</w:t>
      </w:r>
      <w:r w:rsidRPr="003F1BF7">
        <w:rPr>
          <w:sz w:val="22"/>
          <w:szCs w:val="22"/>
        </w:rPr>
        <w:t xml:space="preserve"> юридических услуг», опубликованный в сети Интернет по адресу:</w:t>
      </w:r>
      <w:r w:rsidR="00977F35" w:rsidRPr="003F1BF7">
        <w:rPr>
          <w:sz w:val="22"/>
          <w:szCs w:val="22"/>
        </w:rPr>
        <w:t xml:space="preserve"> </w:t>
      </w:r>
      <w:r w:rsidRPr="003F1BF7">
        <w:rPr>
          <w:sz w:val="22"/>
          <w:szCs w:val="22"/>
          <w:lang w:val="en-US"/>
        </w:rPr>
        <w:t>www</w:t>
      </w:r>
      <w:r w:rsidRPr="003F1BF7">
        <w:rPr>
          <w:sz w:val="22"/>
          <w:szCs w:val="22"/>
        </w:rPr>
        <w:t>.</w:t>
      </w:r>
      <w:r w:rsidRPr="003F1BF7">
        <w:rPr>
          <w:sz w:val="22"/>
          <w:szCs w:val="22"/>
          <w:lang w:val="en-US"/>
        </w:rPr>
        <w:t>vitakon</w:t>
      </w:r>
      <w:r w:rsidRPr="003F1BF7">
        <w:rPr>
          <w:sz w:val="22"/>
          <w:szCs w:val="22"/>
        </w:rPr>
        <w:t>.</w:t>
      </w:r>
      <w:r w:rsidRPr="003F1BF7">
        <w:rPr>
          <w:sz w:val="22"/>
          <w:szCs w:val="22"/>
          <w:lang w:val="en-US"/>
        </w:rPr>
        <w:t>ru</w:t>
      </w:r>
      <w:r w:rsidRPr="003F1BF7">
        <w:rPr>
          <w:sz w:val="22"/>
          <w:szCs w:val="22"/>
        </w:rPr>
        <w:t>.</w:t>
      </w:r>
      <w:r w:rsidRPr="003F1BF7">
        <w:rPr>
          <w:rStyle w:val="apple-converted-space"/>
          <w:sz w:val="22"/>
          <w:szCs w:val="22"/>
        </w:rPr>
        <w:t> </w:t>
      </w:r>
    </w:p>
    <w:p w:rsidR="00F37720" w:rsidRPr="003F1BF7" w:rsidRDefault="006D2868" w:rsidP="006E763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3F1BF7">
        <w:rPr>
          <w:b/>
          <w:sz w:val="22"/>
          <w:szCs w:val="22"/>
        </w:rPr>
        <w:t>Условия оплаты услуг</w:t>
      </w:r>
      <w:r w:rsidR="005C0C7C" w:rsidRPr="003F1BF7">
        <w:rPr>
          <w:b/>
          <w:sz w:val="22"/>
          <w:szCs w:val="22"/>
        </w:rPr>
        <w:t xml:space="preserve"> в рамках продукта «Финансовая защита»</w:t>
      </w:r>
      <w:r w:rsidR="00F37720" w:rsidRPr="003F1BF7">
        <w:rPr>
          <w:sz w:val="22"/>
          <w:szCs w:val="22"/>
        </w:rPr>
        <w:t xml:space="preserve"> – действующий систематизированный перечень </w:t>
      </w:r>
      <w:r w:rsidR="00390373" w:rsidRPr="003F1BF7">
        <w:rPr>
          <w:sz w:val="22"/>
          <w:szCs w:val="22"/>
        </w:rPr>
        <w:t xml:space="preserve">Пакетов услуг </w:t>
      </w:r>
      <w:r w:rsidR="005D7355" w:rsidRPr="003F1BF7">
        <w:rPr>
          <w:sz w:val="22"/>
          <w:szCs w:val="22"/>
        </w:rPr>
        <w:t>Исполнителя со стоимостью</w:t>
      </w:r>
      <w:r w:rsidR="00F37720" w:rsidRPr="003F1BF7">
        <w:rPr>
          <w:sz w:val="22"/>
          <w:szCs w:val="22"/>
        </w:rPr>
        <w:t xml:space="preserve">, публикуемый на Интернет-ресурсе по адресу: </w:t>
      </w:r>
      <w:r w:rsidR="00F37720" w:rsidRPr="003F1BF7">
        <w:rPr>
          <w:sz w:val="22"/>
          <w:szCs w:val="22"/>
          <w:lang w:val="en-US"/>
        </w:rPr>
        <w:t>www</w:t>
      </w:r>
      <w:r w:rsidR="00F37720" w:rsidRPr="003F1BF7">
        <w:rPr>
          <w:sz w:val="22"/>
          <w:szCs w:val="22"/>
        </w:rPr>
        <w:t>.</w:t>
      </w:r>
      <w:r w:rsidR="00945330" w:rsidRPr="003F1BF7">
        <w:rPr>
          <w:sz w:val="22"/>
          <w:szCs w:val="22"/>
        </w:rPr>
        <w:t xml:space="preserve"> </w:t>
      </w:r>
      <w:r w:rsidR="00F37720" w:rsidRPr="003F1BF7">
        <w:rPr>
          <w:sz w:val="22"/>
          <w:szCs w:val="22"/>
          <w:lang w:val="en-US"/>
        </w:rPr>
        <w:t>vitakon</w:t>
      </w:r>
      <w:r w:rsidR="00F37720" w:rsidRPr="003F1BF7">
        <w:rPr>
          <w:sz w:val="22"/>
          <w:szCs w:val="22"/>
        </w:rPr>
        <w:t>.</w:t>
      </w:r>
      <w:r w:rsidR="00F37720" w:rsidRPr="003F1BF7">
        <w:rPr>
          <w:sz w:val="22"/>
          <w:szCs w:val="22"/>
          <w:lang w:val="en-US"/>
        </w:rPr>
        <w:t>ru</w:t>
      </w:r>
      <w:r w:rsidR="00945330" w:rsidRPr="003F1BF7">
        <w:rPr>
          <w:sz w:val="22"/>
          <w:szCs w:val="22"/>
        </w:rPr>
        <w:t xml:space="preserve"> и приведенный в П</w:t>
      </w:r>
      <w:r w:rsidR="00F37720" w:rsidRPr="003F1BF7">
        <w:rPr>
          <w:sz w:val="22"/>
          <w:szCs w:val="22"/>
        </w:rPr>
        <w:t xml:space="preserve">риложении </w:t>
      </w:r>
      <w:r w:rsidR="00945330" w:rsidRPr="003F1BF7">
        <w:rPr>
          <w:sz w:val="22"/>
          <w:szCs w:val="22"/>
        </w:rPr>
        <w:t xml:space="preserve">№1 </w:t>
      </w:r>
      <w:r w:rsidR="00390373" w:rsidRPr="003F1BF7">
        <w:rPr>
          <w:sz w:val="22"/>
          <w:szCs w:val="22"/>
        </w:rPr>
        <w:t>к настоящему Договору</w:t>
      </w:r>
      <w:r w:rsidR="003B6EFC" w:rsidRPr="003F1BF7">
        <w:rPr>
          <w:sz w:val="22"/>
          <w:szCs w:val="22"/>
        </w:rPr>
        <w:t xml:space="preserve"> </w:t>
      </w:r>
      <w:r w:rsidR="00390373" w:rsidRPr="003F1BF7">
        <w:rPr>
          <w:sz w:val="22"/>
          <w:szCs w:val="22"/>
        </w:rPr>
        <w:t>-</w:t>
      </w:r>
      <w:r w:rsidR="00F37720" w:rsidRPr="003F1BF7">
        <w:rPr>
          <w:sz w:val="22"/>
          <w:szCs w:val="22"/>
        </w:rPr>
        <w:t xml:space="preserve"> оферте.</w:t>
      </w:r>
    </w:p>
    <w:p w:rsidR="005C0C7C" w:rsidRPr="003F1BF7" w:rsidRDefault="005C0C7C" w:rsidP="006E763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3F1BF7">
        <w:rPr>
          <w:b/>
          <w:sz w:val="22"/>
          <w:szCs w:val="22"/>
        </w:rPr>
        <w:t>Условия оплаты услуг в рамках продукта «Банкротство»</w:t>
      </w:r>
      <w:r w:rsidRPr="003F1BF7">
        <w:rPr>
          <w:sz w:val="22"/>
          <w:szCs w:val="22"/>
        </w:rPr>
        <w:t xml:space="preserve"> – действующий систематизированный перечень </w:t>
      </w:r>
      <w:r w:rsidR="00390373" w:rsidRPr="003F1BF7">
        <w:rPr>
          <w:sz w:val="22"/>
          <w:szCs w:val="22"/>
        </w:rPr>
        <w:t xml:space="preserve">Пакетов </w:t>
      </w:r>
      <w:r w:rsidRPr="003F1BF7">
        <w:rPr>
          <w:sz w:val="22"/>
          <w:szCs w:val="22"/>
        </w:rPr>
        <w:t xml:space="preserve">услуг Исполнителя со стоимостью, публикуемый на Интернет-ресурсе по адресу: </w:t>
      </w:r>
      <w:r w:rsidRPr="003F1BF7">
        <w:rPr>
          <w:sz w:val="22"/>
          <w:szCs w:val="22"/>
          <w:lang w:val="en-US"/>
        </w:rPr>
        <w:t>www</w:t>
      </w:r>
      <w:r w:rsidRPr="003F1BF7">
        <w:rPr>
          <w:sz w:val="22"/>
          <w:szCs w:val="22"/>
        </w:rPr>
        <w:t xml:space="preserve">. </w:t>
      </w:r>
      <w:r w:rsidRPr="003F1BF7">
        <w:rPr>
          <w:sz w:val="22"/>
          <w:szCs w:val="22"/>
          <w:lang w:val="en-US"/>
        </w:rPr>
        <w:t>vitakon</w:t>
      </w:r>
      <w:r w:rsidRPr="003F1BF7">
        <w:rPr>
          <w:sz w:val="22"/>
          <w:szCs w:val="22"/>
        </w:rPr>
        <w:t>.</w:t>
      </w:r>
      <w:r w:rsidRPr="003F1BF7">
        <w:rPr>
          <w:sz w:val="22"/>
          <w:szCs w:val="22"/>
          <w:lang w:val="en-US"/>
        </w:rPr>
        <w:t>ru</w:t>
      </w:r>
      <w:r w:rsidRPr="003F1BF7">
        <w:rPr>
          <w:sz w:val="22"/>
          <w:szCs w:val="22"/>
        </w:rPr>
        <w:t xml:space="preserve"> и приведенный в Приложении </w:t>
      </w:r>
      <w:r w:rsidR="00B94131" w:rsidRPr="003F1BF7">
        <w:rPr>
          <w:sz w:val="22"/>
          <w:szCs w:val="22"/>
        </w:rPr>
        <w:t>№2</w:t>
      </w:r>
      <w:r w:rsidR="00390373" w:rsidRPr="003F1BF7">
        <w:rPr>
          <w:sz w:val="22"/>
          <w:szCs w:val="22"/>
        </w:rPr>
        <w:t xml:space="preserve"> к настоящему Договору</w:t>
      </w:r>
      <w:r w:rsidR="003B6EFC" w:rsidRPr="003F1BF7">
        <w:rPr>
          <w:sz w:val="22"/>
          <w:szCs w:val="22"/>
        </w:rPr>
        <w:t xml:space="preserve"> </w:t>
      </w:r>
      <w:r w:rsidR="00390373" w:rsidRPr="003F1BF7">
        <w:rPr>
          <w:sz w:val="22"/>
          <w:szCs w:val="22"/>
        </w:rPr>
        <w:t>-</w:t>
      </w:r>
      <w:r w:rsidRPr="003F1BF7">
        <w:rPr>
          <w:sz w:val="22"/>
          <w:szCs w:val="22"/>
        </w:rPr>
        <w:t xml:space="preserve"> оферте.</w:t>
      </w:r>
    </w:p>
    <w:p w:rsidR="00966AED" w:rsidRPr="003F1BF7" w:rsidRDefault="00966AED" w:rsidP="006E7630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  <w:b/>
        </w:rPr>
        <w:t>Тариф</w:t>
      </w:r>
      <w:r w:rsidRPr="003F1BF7">
        <w:rPr>
          <w:rFonts w:ascii="Times New Roman" w:hAnsi="Times New Roman"/>
        </w:rPr>
        <w:t xml:space="preserve"> - система ставок</w:t>
      </w:r>
      <w:r w:rsidR="004B03B2" w:rsidRPr="003F1BF7">
        <w:rPr>
          <w:rFonts w:ascii="Times New Roman" w:hAnsi="Times New Roman"/>
        </w:rPr>
        <w:t>,</w:t>
      </w:r>
      <w:r w:rsidRPr="003F1BF7">
        <w:rPr>
          <w:rFonts w:ascii="Times New Roman" w:hAnsi="Times New Roman"/>
        </w:rPr>
        <w:t xml:space="preserve"> определяющая размер платы </w:t>
      </w:r>
      <w:r w:rsidR="003871A1" w:rsidRPr="003F1BF7">
        <w:rPr>
          <w:rFonts w:ascii="Times New Roman" w:hAnsi="Times New Roman"/>
        </w:rPr>
        <w:t xml:space="preserve">за услуги с учетом портфеля кредитов Заказчика, </w:t>
      </w:r>
      <w:r w:rsidR="00931088" w:rsidRPr="003F1BF7">
        <w:rPr>
          <w:rFonts w:ascii="Times New Roman" w:hAnsi="Times New Roman"/>
        </w:rPr>
        <w:t xml:space="preserve">указанная в </w:t>
      </w:r>
      <w:r w:rsidR="00EC198A" w:rsidRPr="003F1BF7">
        <w:rPr>
          <w:rFonts w:ascii="Times New Roman" w:hAnsi="Times New Roman"/>
        </w:rPr>
        <w:t>Условиях оплаты услуг</w:t>
      </w:r>
      <w:r w:rsidRPr="003F1BF7">
        <w:rPr>
          <w:rFonts w:ascii="Times New Roman" w:hAnsi="Times New Roman"/>
        </w:rPr>
        <w:t>.</w:t>
      </w:r>
    </w:p>
    <w:p w:rsidR="0007074C" w:rsidRPr="003F1BF7" w:rsidRDefault="0007074C" w:rsidP="008B0035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 w:line="240" w:lineRule="atLeast"/>
        <w:ind w:left="709"/>
        <w:jc w:val="both"/>
        <w:rPr>
          <w:b/>
          <w:sz w:val="22"/>
          <w:szCs w:val="22"/>
        </w:rPr>
      </w:pPr>
      <w:r w:rsidRPr="003F1BF7">
        <w:rPr>
          <w:b/>
          <w:sz w:val="22"/>
          <w:szCs w:val="22"/>
        </w:rPr>
        <w:t xml:space="preserve">2. </w:t>
      </w:r>
      <w:r w:rsidR="008B0035" w:rsidRPr="003F1BF7">
        <w:rPr>
          <w:b/>
          <w:sz w:val="22"/>
          <w:szCs w:val="22"/>
        </w:rPr>
        <w:t xml:space="preserve"> </w:t>
      </w:r>
      <w:r w:rsidR="008B0035" w:rsidRPr="003F1BF7">
        <w:rPr>
          <w:b/>
          <w:sz w:val="22"/>
          <w:szCs w:val="22"/>
        </w:rPr>
        <w:tab/>
      </w:r>
      <w:r w:rsidRPr="003F1BF7">
        <w:rPr>
          <w:b/>
          <w:sz w:val="22"/>
          <w:szCs w:val="22"/>
        </w:rPr>
        <w:t>Предмет договора</w:t>
      </w:r>
    </w:p>
    <w:p w:rsidR="0007074C" w:rsidRPr="003F1BF7" w:rsidRDefault="0007074C" w:rsidP="006E763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>2.1.</w:t>
      </w:r>
      <w:r w:rsidR="00F13E22" w:rsidRPr="003F1BF7">
        <w:rPr>
          <w:sz w:val="22"/>
          <w:szCs w:val="22"/>
        </w:rPr>
        <w:t xml:space="preserve"> </w:t>
      </w:r>
      <w:r w:rsidR="00C01CE3" w:rsidRPr="003F1BF7">
        <w:rPr>
          <w:sz w:val="22"/>
          <w:szCs w:val="22"/>
        </w:rPr>
        <w:t xml:space="preserve"> </w:t>
      </w:r>
      <w:r w:rsidR="003E5F90" w:rsidRPr="003F1BF7">
        <w:rPr>
          <w:sz w:val="22"/>
          <w:szCs w:val="22"/>
        </w:rPr>
        <w:t xml:space="preserve"> </w:t>
      </w:r>
      <w:r w:rsidR="008B0035" w:rsidRPr="003F1BF7">
        <w:rPr>
          <w:sz w:val="22"/>
          <w:szCs w:val="22"/>
        </w:rPr>
        <w:t xml:space="preserve">    </w:t>
      </w:r>
      <w:r w:rsidR="00F13E22" w:rsidRPr="003F1BF7">
        <w:rPr>
          <w:sz w:val="22"/>
          <w:szCs w:val="22"/>
        </w:rPr>
        <w:t xml:space="preserve">Предметом настоящей оферты является оказание Заказчику </w:t>
      </w:r>
      <w:r w:rsidR="00C412F0" w:rsidRPr="003F1BF7">
        <w:rPr>
          <w:sz w:val="22"/>
          <w:szCs w:val="22"/>
        </w:rPr>
        <w:t>юридических</w:t>
      </w:r>
      <w:r w:rsidR="00B53D2D" w:rsidRPr="003F1BF7">
        <w:rPr>
          <w:sz w:val="22"/>
          <w:szCs w:val="22"/>
        </w:rPr>
        <w:t xml:space="preserve"> услуг в соответствии с Условиями настоящего Договора</w:t>
      </w:r>
      <w:r w:rsidR="00D31359" w:rsidRPr="003F1BF7">
        <w:rPr>
          <w:sz w:val="22"/>
          <w:szCs w:val="22"/>
        </w:rPr>
        <w:t xml:space="preserve"> </w:t>
      </w:r>
      <w:r w:rsidR="00B53D2D" w:rsidRPr="003F1BF7">
        <w:rPr>
          <w:sz w:val="22"/>
          <w:szCs w:val="22"/>
        </w:rPr>
        <w:t>-</w:t>
      </w:r>
      <w:r w:rsidR="00F13E22" w:rsidRPr="003F1BF7">
        <w:rPr>
          <w:sz w:val="22"/>
          <w:szCs w:val="22"/>
        </w:rPr>
        <w:t xml:space="preserve"> оферты</w:t>
      </w:r>
      <w:r w:rsidR="003E5F90" w:rsidRPr="003F1BF7">
        <w:rPr>
          <w:sz w:val="22"/>
          <w:szCs w:val="22"/>
        </w:rPr>
        <w:t>, Правилами</w:t>
      </w:r>
      <w:r w:rsidR="00BD237F" w:rsidRPr="003F1BF7">
        <w:rPr>
          <w:sz w:val="22"/>
          <w:szCs w:val="22"/>
        </w:rPr>
        <w:t xml:space="preserve"> и </w:t>
      </w:r>
      <w:r w:rsidR="004E21F1" w:rsidRPr="003F1BF7">
        <w:rPr>
          <w:sz w:val="22"/>
          <w:szCs w:val="22"/>
        </w:rPr>
        <w:t xml:space="preserve">Условиями оплаты </w:t>
      </w:r>
      <w:r w:rsidR="007A7EB6" w:rsidRPr="003F1BF7">
        <w:rPr>
          <w:sz w:val="22"/>
          <w:szCs w:val="22"/>
        </w:rPr>
        <w:t>услуг Исполнителя;</w:t>
      </w:r>
    </w:p>
    <w:p w:rsidR="00FE6C9A" w:rsidRPr="003F1BF7" w:rsidRDefault="0007074C" w:rsidP="006E763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>2.2.</w:t>
      </w:r>
      <w:r w:rsidR="00F13E22" w:rsidRPr="003F1BF7">
        <w:rPr>
          <w:sz w:val="22"/>
          <w:szCs w:val="22"/>
        </w:rPr>
        <w:t xml:space="preserve"> </w:t>
      </w:r>
      <w:r w:rsidR="00C01CE3" w:rsidRPr="003F1BF7">
        <w:rPr>
          <w:sz w:val="22"/>
          <w:szCs w:val="22"/>
        </w:rPr>
        <w:t xml:space="preserve"> </w:t>
      </w:r>
      <w:r w:rsidR="00AE3DD5" w:rsidRPr="003F1BF7">
        <w:rPr>
          <w:sz w:val="22"/>
          <w:szCs w:val="22"/>
        </w:rPr>
        <w:t xml:space="preserve">  </w:t>
      </w:r>
      <w:r w:rsidR="00F13E22" w:rsidRPr="003F1BF7">
        <w:rPr>
          <w:sz w:val="22"/>
          <w:szCs w:val="22"/>
        </w:rPr>
        <w:t xml:space="preserve">Перечень оказываемых </w:t>
      </w:r>
      <w:r w:rsidR="00C412F0" w:rsidRPr="003F1BF7">
        <w:rPr>
          <w:sz w:val="22"/>
          <w:szCs w:val="22"/>
        </w:rPr>
        <w:t>юридических</w:t>
      </w:r>
      <w:r w:rsidR="00F13E22" w:rsidRPr="003F1BF7">
        <w:rPr>
          <w:sz w:val="22"/>
          <w:szCs w:val="22"/>
        </w:rPr>
        <w:t xml:space="preserve"> </w:t>
      </w:r>
      <w:r w:rsidR="00D3264C" w:rsidRPr="003F1BF7">
        <w:rPr>
          <w:sz w:val="22"/>
          <w:szCs w:val="22"/>
        </w:rPr>
        <w:t xml:space="preserve">услуг </w:t>
      </w:r>
      <w:r w:rsidR="00F13E22" w:rsidRPr="003F1BF7">
        <w:rPr>
          <w:sz w:val="22"/>
          <w:szCs w:val="22"/>
        </w:rPr>
        <w:t>приведен в</w:t>
      </w:r>
      <w:r w:rsidR="001C291D" w:rsidRPr="003F1BF7">
        <w:rPr>
          <w:sz w:val="22"/>
          <w:szCs w:val="22"/>
        </w:rPr>
        <w:t xml:space="preserve"> </w:t>
      </w:r>
      <w:r w:rsidR="00603F27" w:rsidRPr="003F1BF7">
        <w:rPr>
          <w:sz w:val="22"/>
          <w:szCs w:val="22"/>
        </w:rPr>
        <w:t>Правилах,</w:t>
      </w:r>
      <w:r w:rsidR="00146B59" w:rsidRPr="003F1BF7">
        <w:rPr>
          <w:sz w:val="22"/>
          <w:szCs w:val="22"/>
        </w:rPr>
        <w:t xml:space="preserve"> </w:t>
      </w:r>
      <w:r w:rsidR="00821397" w:rsidRPr="003F1BF7">
        <w:rPr>
          <w:sz w:val="22"/>
          <w:szCs w:val="22"/>
        </w:rPr>
        <w:t>Условиях оплаты услуг</w:t>
      </w:r>
      <w:r w:rsidR="00146B59" w:rsidRPr="003F1BF7">
        <w:rPr>
          <w:sz w:val="22"/>
          <w:szCs w:val="22"/>
        </w:rPr>
        <w:t>,</w:t>
      </w:r>
      <w:r w:rsidR="00603F27" w:rsidRPr="003F1BF7">
        <w:rPr>
          <w:sz w:val="22"/>
          <w:szCs w:val="22"/>
        </w:rPr>
        <w:t xml:space="preserve"> являющих</w:t>
      </w:r>
      <w:r w:rsidR="00F13E22" w:rsidRPr="003F1BF7">
        <w:rPr>
          <w:sz w:val="22"/>
          <w:szCs w:val="22"/>
        </w:rPr>
        <w:t>ся неотъемлемой</w:t>
      </w:r>
      <w:r w:rsidR="009F6CDD">
        <w:rPr>
          <w:sz w:val="22"/>
          <w:szCs w:val="22"/>
        </w:rPr>
        <w:t xml:space="preserve"> частью настоящего</w:t>
      </w:r>
      <w:r w:rsidR="007A7EB6" w:rsidRPr="003F1BF7">
        <w:rPr>
          <w:sz w:val="22"/>
          <w:szCs w:val="22"/>
        </w:rPr>
        <w:t xml:space="preserve"> </w:t>
      </w:r>
      <w:r w:rsidR="009F6CDD">
        <w:rPr>
          <w:sz w:val="22"/>
          <w:szCs w:val="22"/>
        </w:rPr>
        <w:t xml:space="preserve">Договора - </w:t>
      </w:r>
      <w:r w:rsidR="007A7EB6" w:rsidRPr="003F1BF7">
        <w:rPr>
          <w:sz w:val="22"/>
          <w:szCs w:val="22"/>
        </w:rPr>
        <w:t>оферты;</w:t>
      </w:r>
    </w:p>
    <w:p w:rsidR="00FE6C9A" w:rsidRPr="003F1BF7" w:rsidRDefault="0007074C" w:rsidP="008B0035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>2.3</w:t>
      </w:r>
      <w:r w:rsidR="00F13E22" w:rsidRPr="003F1BF7">
        <w:rPr>
          <w:sz w:val="22"/>
          <w:szCs w:val="22"/>
        </w:rPr>
        <w:t xml:space="preserve">. </w:t>
      </w:r>
      <w:r w:rsidR="00C01CE3" w:rsidRPr="003F1BF7">
        <w:rPr>
          <w:sz w:val="22"/>
          <w:szCs w:val="22"/>
        </w:rPr>
        <w:t xml:space="preserve"> </w:t>
      </w:r>
      <w:r w:rsidR="009C5614" w:rsidRPr="003F1BF7">
        <w:rPr>
          <w:sz w:val="22"/>
          <w:szCs w:val="22"/>
        </w:rPr>
        <w:t xml:space="preserve"> </w:t>
      </w:r>
      <w:r w:rsidR="008B0035" w:rsidRPr="003F1BF7">
        <w:rPr>
          <w:sz w:val="22"/>
          <w:szCs w:val="22"/>
        </w:rPr>
        <w:t xml:space="preserve">    </w:t>
      </w:r>
      <w:r w:rsidR="00F13E22" w:rsidRPr="003F1BF7">
        <w:rPr>
          <w:sz w:val="22"/>
          <w:szCs w:val="22"/>
        </w:rPr>
        <w:t xml:space="preserve">Публичная </w:t>
      </w:r>
      <w:r w:rsidR="00346D37" w:rsidRPr="003F1BF7">
        <w:rPr>
          <w:sz w:val="22"/>
          <w:szCs w:val="22"/>
        </w:rPr>
        <w:t xml:space="preserve">оферта и приложения </w:t>
      </w:r>
      <w:r w:rsidR="00F13E22" w:rsidRPr="003F1BF7">
        <w:rPr>
          <w:sz w:val="22"/>
          <w:szCs w:val="22"/>
        </w:rPr>
        <w:t xml:space="preserve"> к ней являются официальными документами и публикуются на Интернет-ресурсе по адресу</w:t>
      </w:r>
      <w:r w:rsidRPr="003F1BF7">
        <w:rPr>
          <w:sz w:val="22"/>
          <w:szCs w:val="22"/>
        </w:rPr>
        <w:t xml:space="preserve">: </w:t>
      </w:r>
      <w:r w:rsidRPr="003F1BF7">
        <w:rPr>
          <w:sz w:val="22"/>
          <w:szCs w:val="22"/>
          <w:lang w:val="en-US"/>
        </w:rPr>
        <w:t>www</w:t>
      </w:r>
      <w:r w:rsidRPr="003F1BF7">
        <w:rPr>
          <w:sz w:val="22"/>
          <w:szCs w:val="22"/>
        </w:rPr>
        <w:t>.</w:t>
      </w:r>
      <w:r w:rsidRPr="003F1BF7">
        <w:rPr>
          <w:sz w:val="22"/>
          <w:szCs w:val="22"/>
          <w:lang w:val="en-US"/>
        </w:rPr>
        <w:t>vitakon</w:t>
      </w:r>
      <w:r w:rsidRPr="003F1BF7">
        <w:rPr>
          <w:sz w:val="22"/>
          <w:szCs w:val="22"/>
        </w:rPr>
        <w:t>.</w:t>
      </w:r>
      <w:r w:rsidRPr="003F1BF7">
        <w:rPr>
          <w:sz w:val="22"/>
          <w:szCs w:val="22"/>
          <w:lang w:val="en-US"/>
        </w:rPr>
        <w:t>ru</w:t>
      </w:r>
      <w:r w:rsidRPr="003F1BF7">
        <w:rPr>
          <w:sz w:val="22"/>
          <w:szCs w:val="22"/>
        </w:rPr>
        <w:t>.</w:t>
      </w:r>
    </w:p>
    <w:p w:rsidR="00931088" w:rsidRPr="003F1BF7" w:rsidRDefault="00931088" w:rsidP="008B00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709" w:firstLine="0"/>
        <w:jc w:val="both"/>
        <w:rPr>
          <w:b/>
          <w:sz w:val="22"/>
          <w:szCs w:val="22"/>
        </w:rPr>
      </w:pPr>
      <w:r w:rsidRPr="003F1BF7">
        <w:rPr>
          <w:b/>
          <w:sz w:val="22"/>
          <w:szCs w:val="22"/>
        </w:rPr>
        <w:lastRenderedPageBreak/>
        <w:t>Условия оказания услуг</w:t>
      </w:r>
    </w:p>
    <w:p w:rsidR="00931088" w:rsidRPr="003F1BF7" w:rsidRDefault="00F13E22" w:rsidP="006E763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 xml:space="preserve">Оказание </w:t>
      </w:r>
      <w:r w:rsidR="00C412F0" w:rsidRPr="003F1BF7">
        <w:rPr>
          <w:sz w:val="22"/>
          <w:szCs w:val="22"/>
        </w:rPr>
        <w:t>юридических</w:t>
      </w:r>
      <w:r w:rsidR="00C31F0F" w:rsidRPr="003F1BF7">
        <w:rPr>
          <w:sz w:val="22"/>
          <w:szCs w:val="22"/>
        </w:rPr>
        <w:t xml:space="preserve"> услуг предоставляе</w:t>
      </w:r>
      <w:r w:rsidRPr="003F1BF7">
        <w:rPr>
          <w:sz w:val="22"/>
          <w:szCs w:val="22"/>
        </w:rPr>
        <w:t xml:space="preserve">тся в полном объеме при условии их </w:t>
      </w:r>
      <w:r w:rsidR="00931088" w:rsidRPr="003F1BF7">
        <w:rPr>
          <w:sz w:val="22"/>
          <w:szCs w:val="22"/>
        </w:rPr>
        <w:t>полной</w:t>
      </w:r>
      <w:r w:rsidR="007A7EB6" w:rsidRPr="003F1BF7">
        <w:rPr>
          <w:sz w:val="22"/>
          <w:szCs w:val="22"/>
        </w:rPr>
        <w:t xml:space="preserve"> оплаты Заказчиком;</w:t>
      </w:r>
    </w:p>
    <w:p w:rsidR="00F37720" w:rsidRPr="003F1BF7" w:rsidRDefault="008A7EBE" w:rsidP="006E763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Ознакомившись </w:t>
      </w:r>
      <w:r w:rsidR="00A03810">
        <w:rPr>
          <w:sz w:val="22"/>
          <w:szCs w:val="22"/>
          <w:lang w:val="en-US"/>
        </w:rPr>
        <w:t>c</w:t>
      </w:r>
      <w:r w:rsidR="00A03810" w:rsidRPr="00A03810">
        <w:rPr>
          <w:sz w:val="22"/>
          <w:szCs w:val="22"/>
        </w:rPr>
        <w:t xml:space="preserve"> </w:t>
      </w:r>
      <w:r w:rsidR="00A053BA" w:rsidRPr="003F1BF7">
        <w:rPr>
          <w:sz w:val="22"/>
          <w:szCs w:val="22"/>
        </w:rPr>
        <w:t xml:space="preserve">Правилами, </w:t>
      </w:r>
      <w:r w:rsidR="00145959" w:rsidRPr="003F1BF7">
        <w:rPr>
          <w:sz w:val="22"/>
          <w:szCs w:val="22"/>
        </w:rPr>
        <w:t xml:space="preserve">Условиями оплаты услуг </w:t>
      </w:r>
      <w:r w:rsidR="002D67C4" w:rsidRPr="003F1BF7">
        <w:rPr>
          <w:sz w:val="22"/>
          <w:szCs w:val="22"/>
        </w:rPr>
        <w:t>Исполнителя и текстом настоящего Публичного</w:t>
      </w:r>
      <w:r w:rsidR="00F37720" w:rsidRPr="003F1BF7">
        <w:rPr>
          <w:sz w:val="22"/>
          <w:szCs w:val="22"/>
        </w:rPr>
        <w:t xml:space="preserve"> </w:t>
      </w:r>
      <w:r w:rsidR="002D67C4" w:rsidRPr="003F1BF7">
        <w:rPr>
          <w:sz w:val="22"/>
          <w:szCs w:val="22"/>
        </w:rPr>
        <w:t>Договора</w:t>
      </w:r>
      <w:r w:rsidR="00110368" w:rsidRPr="003F1BF7">
        <w:rPr>
          <w:sz w:val="22"/>
          <w:szCs w:val="22"/>
        </w:rPr>
        <w:t xml:space="preserve"> – </w:t>
      </w:r>
      <w:r w:rsidR="00F37720" w:rsidRPr="003F1BF7">
        <w:rPr>
          <w:sz w:val="22"/>
          <w:szCs w:val="22"/>
        </w:rPr>
        <w:t>оферты</w:t>
      </w:r>
      <w:r w:rsidR="002D67C4" w:rsidRPr="003F1BF7">
        <w:rPr>
          <w:sz w:val="22"/>
          <w:szCs w:val="22"/>
        </w:rPr>
        <w:t xml:space="preserve"> на оказание юридических услуг</w:t>
      </w:r>
      <w:r w:rsidR="00F37720" w:rsidRPr="003F1BF7">
        <w:rPr>
          <w:sz w:val="22"/>
          <w:szCs w:val="22"/>
        </w:rPr>
        <w:t xml:space="preserve">, Заказчик </w:t>
      </w:r>
      <w:r w:rsidR="00BA6F0B">
        <w:rPr>
          <w:sz w:val="22"/>
          <w:szCs w:val="22"/>
        </w:rPr>
        <w:t>производит оплату услуг в соответствии с п.3.4. Договора - оферты</w:t>
      </w:r>
      <w:r w:rsidR="007A7EB6" w:rsidRPr="003F1BF7">
        <w:rPr>
          <w:sz w:val="22"/>
          <w:szCs w:val="22"/>
        </w:rPr>
        <w:t>;</w:t>
      </w:r>
    </w:p>
    <w:p w:rsidR="00931088" w:rsidRPr="003F1BF7" w:rsidRDefault="000B439E" w:rsidP="006E763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необходимости  </w:t>
      </w:r>
      <w:r w:rsidR="00F13E22" w:rsidRPr="003F1BF7">
        <w:rPr>
          <w:sz w:val="22"/>
          <w:szCs w:val="22"/>
        </w:rPr>
        <w:t>Исполнитель выставляет Заказчику счет (квитанцию) на оплату выбра</w:t>
      </w:r>
      <w:r w:rsidR="00651A3D" w:rsidRPr="003F1BF7">
        <w:rPr>
          <w:sz w:val="22"/>
          <w:szCs w:val="22"/>
        </w:rPr>
        <w:t>нной услуги,</w:t>
      </w:r>
      <w:r w:rsidR="007A7EB6" w:rsidRPr="003F1BF7">
        <w:rPr>
          <w:sz w:val="22"/>
          <w:szCs w:val="22"/>
        </w:rPr>
        <w:t xml:space="preserve"> в том числе в электронном виде;</w:t>
      </w:r>
    </w:p>
    <w:p w:rsidR="0073085A" w:rsidRPr="003F1BF7" w:rsidRDefault="00F13E22" w:rsidP="006E763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 xml:space="preserve">Заказчик </w:t>
      </w:r>
      <w:r w:rsidR="00043257" w:rsidRPr="003F1BF7">
        <w:rPr>
          <w:sz w:val="22"/>
          <w:szCs w:val="22"/>
        </w:rPr>
        <w:t>вносит оплату путем перечисления денежных средств</w:t>
      </w:r>
      <w:r w:rsidRPr="003F1BF7">
        <w:rPr>
          <w:sz w:val="22"/>
          <w:szCs w:val="22"/>
        </w:rPr>
        <w:t xml:space="preserve"> на расчетный счет Исполнителя</w:t>
      </w:r>
      <w:r w:rsidR="00043257" w:rsidRPr="003F1BF7">
        <w:rPr>
          <w:sz w:val="22"/>
          <w:szCs w:val="22"/>
        </w:rPr>
        <w:t>,</w:t>
      </w:r>
      <w:r w:rsidR="007D4266" w:rsidRPr="003F1BF7">
        <w:rPr>
          <w:sz w:val="22"/>
          <w:szCs w:val="22"/>
        </w:rPr>
        <w:t xml:space="preserve"> либо вносит наличными</w:t>
      </w:r>
      <w:r w:rsidRPr="003F1BF7">
        <w:rPr>
          <w:sz w:val="22"/>
          <w:szCs w:val="22"/>
        </w:rPr>
        <w:t xml:space="preserve"> денежны</w:t>
      </w:r>
      <w:r w:rsidR="007D4266" w:rsidRPr="003F1BF7">
        <w:rPr>
          <w:sz w:val="22"/>
          <w:szCs w:val="22"/>
        </w:rPr>
        <w:t>ми</w:t>
      </w:r>
      <w:r w:rsidR="00931088" w:rsidRPr="003F1BF7">
        <w:rPr>
          <w:sz w:val="22"/>
          <w:szCs w:val="22"/>
        </w:rPr>
        <w:t xml:space="preserve"> средства</w:t>
      </w:r>
      <w:r w:rsidR="007D4266" w:rsidRPr="003F1BF7">
        <w:rPr>
          <w:sz w:val="22"/>
          <w:szCs w:val="22"/>
        </w:rPr>
        <w:t>ми</w:t>
      </w:r>
      <w:r w:rsidR="00931088" w:rsidRPr="003F1BF7">
        <w:rPr>
          <w:sz w:val="22"/>
          <w:szCs w:val="22"/>
        </w:rPr>
        <w:t xml:space="preserve"> в кассу Исполнителя</w:t>
      </w:r>
      <w:r w:rsidR="006B2DCE">
        <w:rPr>
          <w:sz w:val="22"/>
          <w:szCs w:val="22"/>
        </w:rPr>
        <w:t>, либо производит оплату услуг любым удобным безналичным способом</w:t>
      </w:r>
      <w:r w:rsidR="00931088" w:rsidRPr="003F1BF7">
        <w:rPr>
          <w:sz w:val="22"/>
          <w:szCs w:val="22"/>
        </w:rPr>
        <w:t>.</w:t>
      </w:r>
      <w:r w:rsidR="0073085A" w:rsidRPr="003F1BF7">
        <w:rPr>
          <w:sz w:val="22"/>
          <w:szCs w:val="22"/>
        </w:rPr>
        <w:t xml:space="preserve"> В случае привлечения Исполнителем к выполнению задания Заказчика, третьего лица, Заказчик перечисляет денежные средства по счету (квитанции) на расчетный </w:t>
      </w:r>
      <w:r w:rsidR="00846777" w:rsidRPr="003F1BF7">
        <w:rPr>
          <w:sz w:val="22"/>
          <w:szCs w:val="22"/>
        </w:rPr>
        <w:t>счет (реквизиты) третьего лица, либо вносит</w:t>
      </w:r>
      <w:r w:rsidR="007A7EB6" w:rsidRPr="003F1BF7">
        <w:rPr>
          <w:sz w:val="22"/>
          <w:szCs w:val="22"/>
        </w:rPr>
        <w:t xml:space="preserve"> наличными денежными средствами</w:t>
      </w:r>
      <w:r w:rsidR="006F55F8">
        <w:rPr>
          <w:sz w:val="22"/>
          <w:szCs w:val="22"/>
        </w:rPr>
        <w:t>,</w:t>
      </w:r>
      <w:r w:rsidR="006F55F8" w:rsidRPr="006F55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F55F8" w:rsidRPr="006F55F8">
        <w:rPr>
          <w:sz w:val="22"/>
          <w:szCs w:val="22"/>
        </w:rPr>
        <w:t>либо производит оплату услуг любым удобным безналичным способом</w:t>
      </w:r>
      <w:r w:rsidR="007A7EB6" w:rsidRPr="003F1BF7">
        <w:rPr>
          <w:sz w:val="22"/>
          <w:szCs w:val="22"/>
        </w:rPr>
        <w:t>;</w:t>
      </w:r>
    </w:p>
    <w:p w:rsidR="00931088" w:rsidRPr="003F1BF7" w:rsidRDefault="00F13E22" w:rsidP="006E763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>После проведения Заказчиком оплаты</w:t>
      </w:r>
      <w:r w:rsidR="001C4CFF">
        <w:rPr>
          <w:sz w:val="22"/>
          <w:szCs w:val="22"/>
        </w:rPr>
        <w:t xml:space="preserve"> услуг </w:t>
      </w:r>
      <w:r w:rsidRPr="003F1BF7">
        <w:rPr>
          <w:sz w:val="22"/>
          <w:szCs w:val="22"/>
        </w:rPr>
        <w:t>и зачисления денежных средств на расчетный счет Исполнителя</w:t>
      </w:r>
      <w:r w:rsidR="001C4CFF">
        <w:rPr>
          <w:sz w:val="22"/>
          <w:szCs w:val="22"/>
        </w:rPr>
        <w:t>,</w:t>
      </w:r>
      <w:r w:rsidRPr="003F1BF7">
        <w:rPr>
          <w:sz w:val="22"/>
          <w:szCs w:val="22"/>
        </w:rPr>
        <w:t xml:space="preserve"> либо </w:t>
      </w:r>
      <w:r w:rsidR="001C4CFF">
        <w:rPr>
          <w:sz w:val="22"/>
          <w:szCs w:val="22"/>
        </w:rPr>
        <w:t xml:space="preserve">поступления </w:t>
      </w:r>
      <w:r w:rsidRPr="003F1BF7">
        <w:rPr>
          <w:sz w:val="22"/>
          <w:szCs w:val="22"/>
        </w:rPr>
        <w:t xml:space="preserve">оплаты в кассу Исполнителя, </w:t>
      </w:r>
      <w:r w:rsidR="000C1B28" w:rsidRPr="003F1BF7">
        <w:rPr>
          <w:sz w:val="22"/>
          <w:szCs w:val="22"/>
        </w:rPr>
        <w:t>Дого</w:t>
      </w:r>
      <w:r w:rsidR="00A7471C" w:rsidRPr="003F1BF7">
        <w:rPr>
          <w:sz w:val="22"/>
          <w:szCs w:val="22"/>
        </w:rPr>
        <w:t xml:space="preserve">вор </w:t>
      </w:r>
      <w:r w:rsidR="00F708A7" w:rsidRPr="003F1BF7">
        <w:rPr>
          <w:sz w:val="22"/>
          <w:szCs w:val="22"/>
        </w:rPr>
        <w:t>-</w:t>
      </w:r>
      <w:r w:rsidR="00453A19" w:rsidRPr="003F1BF7">
        <w:rPr>
          <w:sz w:val="22"/>
          <w:szCs w:val="22"/>
        </w:rPr>
        <w:t xml:space="preserve"> о</w:t>
      </w:r>
      <w:r w:rsidR="00931088" w:rsidRPr="003F1BF7">
        <w:rPr>
          <w:sz w:val="22"/>
          <w:szCs w:val="22"/>
        </w:rPr>
        <w:t xml:space="preserve">ферты </w:t>
      </w:r>
      <w:r w:rsidR="00232F12" w:rsidRPr="003F1BF7">
        <w:rPr>
          <w:sz w:val="22"/>
          <w:szCs w:val="22"/>
        </w:rPr>
        <w:t xml:space="preserve"> </w:t>
      </w:r>
      <w:r w:rsidR="00931088" w:rsidRPr="003F1BF7">
        <w:rPr>
          <w:sz w:val="22"/>
          <w:szCs w:val="22"/>
        </w:rPr>
        <w:t>вступает в</w:t>
      </w:r>
      <w:r w:rsidR="000C1B28" w:rsidRPr="003F1BF7">
        <w:rPr>
          <w:sz w:val="22"/>
          <w:szCs w:val="22"/>
        </w:rPr>
        <w:t xml:space="preserve"> законную</w:t>
      </w:r>
      <w:r w:rsidR="007A7EB6" w:rsidRPr="003F1BF7">
        <w:rPr>
          <w:sz w:val="22"/>
          <w:szCs w:val="22"/>
        </w:rPr>
        <w:t xml:space="preserve"> силу;</w:t>
      </w:r>
    </w:p>
    <w:p w:rsidR="003314A5" w:rsidRPr="003F1BF7" w:rsidRDefault="003314A5" w:rsidP="006E763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>Оплата услуг производится Заказчиком</w:t>
      </w:r>
      <w:r w:rsidR="002F42C0" w:rsidRPr="003F1BF7">
        <w:rPr>
          <w:sz w:val="22"/>
          <w:szCs w:val="22"/>
        </w:rPr>
        <w:t xml:space="preserve"> в размере,</w:t>
      </w:r>
      <w:r w:rsidR="00A142E2" w:rsidRPr="003F1BF7">
        <w:rPr>
          <w:sz w:val="22"/>
          <w:szCs w:val="22"/>
        </w:rPr>
        <w:t xml:space="preserve"> предусмотренном Пакетом услуг </w:t>
      </w:r>
      <w:r w:rsidR="002F42C0" w:rsidRPr="003F1BF7">
        <w:rPr>
          <w:sz w:val="22"/>
          <w:szCs w:val="22"/>
        </w:rPr>
        <w:t xml:space="preserve">в </w:t>
      </w:r>
      <w:r w:rsidR="00064F2E" w:rsidRPr="003F1BF7">
        <w:rPr>
          <w:sz w:val="22"/>
          <w:szCs w:val="22"/>
        </w:rPr>
        <w:t>соответствие с Приложением</w:t>
      </w:r>
      <w:r w:rsidR="002F42C0" w:rsidRPr="003F1BF7">
        <w:rPr>
          <w:sz w:val="22"/>
          <w:szCs w:val="22"/>
        </w:rPr>
        <w:t xml:space="preserve"> №1,2</w:t>
      </w:r>
      <w:r w:rsidR="00345415" w:rsidRPr="003F1BF7">
        <w:rPr>
          <w:sz w:val="22"/>
          <w:szCs w:val="22"/>
        </w:rPr>
        <w:t>. Оплата услуг производится</w:t>
      </w:r>
      <w:r w:rsidR="00D301F6" w:rsidRPr="003F1BF7">
        <w:rPr>
          <w:sz w:val="22"/>
          <w:szCs w:val="22"/>
        </w:rPr>
        <w:t xml:space="preserve"> согласно дате ежемесячного платежа, но</w:t>
      </w:r>
      <w:r w:rsidR="00345415" w:rsidRPr="003F1BF7">
        <w:rPr>
          <w:sz w:val="22"/>
          <w:szCs w:val="22"/>
        </w:rPr>
        <w:t xml:space="preserve"> </w:t>
      </w:r>
      <w:r w:rsidRPr="003F1BF7">
        <w:rPr>
          <w:sz w:val="22"/>
          <w:szCs w:val="22"/>
        </w:rPr>
        <w:t xml:space="preserve">не позднее 25 числа текущего месяца, в котором оказываются услуги, за исключением первого платежа. Первый платеж производится Заказчиком в </w:t>
      </w:r>
      <w:r w:rsidR="007A7EB6" w:rsidRPr="003F1BF7">
        <w:rPr>
          <w:sz w:val="22"/>
          <w:szCs w:val="22"/>
        </w:rPr>
        <w:t>день заключения Договора;</w:t>
      </w:r>
    </w:p>
    <w:p w:rsidR="00931088" w:rsidRPr="003F1BF7" w:rsidRDefault="00F13E22" w:rsidP="006E763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 xml:space="preserve">Услуги считаются оказанными надлежащим образом и в полном объеме, </w:t>
      </w:r>
      <w:r w:rsidR="004A7DB6" w:rsidRPr="003F1BF7">
        <w:rPr>
          <w:sz w:val="22"/>
          <w:szCs w:val="22"/>
        </w:rPr>
        <w:t>в случае выполнения Задания Заказчика</w:t>
      </w:r>
      <w:r w:rsidR="007A7EB6" w:rsidRPr="003F1BF7">
        <w:rPr>
          <w:sz w:val="22"/>
          <w:szCs w:val="22"/>
        </w:rPr>
        <w:t>;</w:t>
      </w:r>
    </w:p>
    <w:p w:rsidR="00110368" w:rsidRPr="003F1BF7" w:rsidRDefault="00110368" w:rsidP="006E763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 xml:space="preserve">При внесении оплаты за текущий месяц </w:t>
      </w:r>
      <w:r w:rsidR="00D84C84" w:rsidRPr="003F1BF7">
        <w:rPr>
          <w:sz w:val="22"/>
          <w:szCs w:val="22"/>
        </w:rPr>
        <w:t>Заказчик</w:t>
      </w:r>
      <w:r w:rsidR="00415C8D" w:rsidRPr="003F1BF7">
        <w:rPr>
          <w:sz w:val="22"/>
          <w:szCs w:val="22"/>
        </w:rPr>
        <w:t xml:space="preserve"> выражает согласие</w:t>
      </w:r>
      <w:r w:rsidR="009A7C58" w:rsidRPr="003F1BF7">
        <w:rPr>
          <w:sz w:val="22"/>
          <w:szCs w:val="22"/>
        </w:rPr>
        <w:t xml:space="preserve"> на получение услуг в текуще</w:t>
      </w:r>
      <w:r w:rsidR="00D4487F" w:rsidRPr="003F1BF7">
        <w:rPr>
          <w:sz w:val="22"/>
          <w:szCs w:val="22"/>
        </w:rPr>
        <w:t>м месяце</w:t>
      </w:r>
      <w:r w:rsidR="00415C8D" w:rsidRPr="003F1BF7">
        <w:rPr>
          <w:sz w:val="22"/>
          <w:szCs w:val="22"/>
        </w:rPr>
        <w:t xml:space="preserve"> и</w:t>
      </w:r>
      <w:r w:rsidRPr="003F1BF7">
        <w:rPr>
          <w:sz w:val="22"/>
          <w:szCs w:val="22"/>
        </w:rPr>
        <w:t xml:space="preserve"> подтверждает отсутствие претензий по </w:t>
      </w:r>
      <w:r w:rsidR="00415C8D" w:rsidRPr="003F1BF7">
        <w:rPr>
          <w:sz w:val="22"/>
          <w:szCs w:val="22"/>
        </w:rPr>
        <w:t>объему и качеству оказанных ему услуг</w:t>
      </w:r>
      <w:r w:rsidRPr="003F1BF7">
        <w:rPr>
          <w:sz w:val="22"/>
          <w:szCs w:val="22"/>
        </w:rPr>
        <w:t xml:space="preserve"> </w:t>
      </w:r>
      <w:r w:rsidR="0066753E" w:rsidRPr="003F1BF7">
        <w:rPr>
          <w:sz w:val="22"/>
          <w:szCs w:val="22"/>
        </w:rPr>
        <w:t xml:space="preserve">Исполнителем </w:t>
      </w:r>
      <w:r w:rsidRPr="003F1BF7">
        <w:rPr>
          <w:sz w:val="22"/>
          <w:szCs w:val="22"/>
        </w:rPr>
        <w:t xml:space="preserve">за прошедший месяц, услуги признаются </w:t>
      </w:r>
      <w:r w:rsidR="00B029DD" w:rsidRPr="003F1BF7">
        <w:rPr>
          <w:sz w:val="22"/>
          <w:szCs w:val="22"/>
        </w:rPr>
        <w:t xml:space="preserve">надлежаще </w:t>
      </w:r>
      <w:r w:rsidRPr="003F1BF7">
        <w:rPr>
          <w:sz w:val="22"/>
          <w:szCs w:val="22"/>
        </w:rPr>
        <w:t xml:space="preserve">выполненными Исполнителем и принятыми </w:t>
      </w:r>
      <w:r w:rsidR="00D84C84" w:rsidRPr="003F1BF7">
        <w:rPr>
          <w:sz w:val="22"/>
          <w:szCs w:val="22"/>
        </w:rPr>
        <w:t>Заказчиком</w:t>
      </w:r>
      <w:r w:rsidRPr="003F1BF7">
        <w:rPr>
          <w:sz w:val="22"/>
          <w:szCs w:val="22"/>
        </w:rPr>
        <w:t xml:space="preserve"> в полном объеме</w:t>
      </w:r>
      <w:r w:rsidR="007A7EB6" w:rsidRPr="003F1BF7">
        <w:rPr>
          <w:sz w:val="22"/>
          <w:szCs w:val="22"/>
        </w:rPr>
        <w:t>;</w:t>
      </w:r>
    </w:p>
    <w:p w:rsidR="00931088" w:rsidRPr="003F1BF7" w:rsidRDefault="00F13E22" w:rsidP="006E763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 xml:space="preserve">По письменному требованию Заказчика Исполнитель может оформить печатную версию </w:t>
      </w:r>
      <w:r w:rsidR="00630082" w:rsidRPr="003F1BF7">
        <w:rPr>
          <w:sz w:val="22"/>
          <w:szCs w:val="22"/>
        </w:rPr>
        <w:t>Договора</w:t>
      </w:r>
      <w:r w:rsidR="002F737E" w:rsidRPr="003F1BF7">
        <w:rPr>
          <w:sz w:val="22"/>
          <w:szCs w:val="22"/>
        </w:rPr>
        <w:t xml:space="preserve"> </w:t>
      </w:r>
      <w:r w:rsidR="00630082" w:rsidRPr="003F1BF7">
        <w:rPr>
          <w:sz w:val="22"/>
          <w:szCs w:val="22"/>
        </w:rPr>
        <w:t>-</w:t>
      </w:r>
      <w:r w:rsidR="002F737E" w:rsidRPr="003F1BF7">
        <w:rPr>
          <w:sz w:val="22"/>
          <w:szCs w:val="22"/>
        </w:rPr>
        <w:t xml:space="preserve"> </w:t>
      </w:r>
      <w:r w:rsidRPr="003F1BF7">
        <w:rPr>
          <w:sz w:val="22"/>
          <w:szCs w:val="22"/>
        </w:rPr>
        <w:t>оферты с подписями Сторон, равному по юридической силе настоящ</w:t>
      </w:r>
      <w:r w:rsidR="00931088" w:rsidRPr="003F1BF7">
        <w:rPr>
          <w:sz w:val="22"/>
          <w:szCs w:val="22"/>
        </w:rPr>
        <w:t xml:space="preserve">ему публичному </w:t>
      </w:r>
      <w:r w:rsidR="00F708A7" w:rsidRPr="003F1BF7">
        <w:rPr>
          <w:sz w:val="22"/>
          <w:szCs w:val="22"/>
        </w:rPr>
        <w:t>Д</w:t>
      </w:r>
      <w:r w:rsidR="00931088" w:rsidRPr="003F1BF7">
        <w:rPr>
          <w:sz w:val="22"/>
          <w:szCs w:val="22"/>
        </w:rPr>
        <w:t>оговору</w:t>
      </w:r>
      <w:r w:rsidR="002F737E" w:rsidRPr="003F1BF7">
        <w:rPr>
          <w:sz w:val="22"/>
          <w:szCs w:val="22"/>
        </w:rPr>
        <w:t xml:space="preserve"> </w:t>
      </w:r>
      <w:r w:rsidR="00931088" w:rsidRPr="003F1BF7">
        <w:rPr>
          <w:sz w:val="22"/>
          <w:szCs w:val="22"/>
        </w:rPr>
        <w:t>-</w:t>
      </w:r>
      <w:r w:rsidR="002F737E" w:rsidRPr="003F1BF7">
        <w:rPr>
          <w:sz w:val="22"/>
          <w:szCs w:val="22"/>
        </w:rPr>
        <w:t xml:space="preserve">   </w:t>
      </w:r>
      <w:r w:rsidR="007A7EB6" w:rsidRPr="003F1BF7">
        <w:rPr>
          <w:sz w:val="22"/>
          <w:szCs w:val="22"/>
        </w:rPr>
        <w:t>оферте;</w:t>
      </w:r>
    </w:p>
    <w:p w:rsidR="00931088" w:rsidRPr="003F1BF7" w:rsidRDefault="00931088" w:rsidP="006E763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 xml:space="preserve"> Для начала работ по</w:t>
      </w:r>
      <w:r w:rsidR="00DC1641" w:rsidRPr="003F1BF7">
        <w:rPr>
          <w:sz w:val="22"/>
          <w:szCs w:val="22"/>
        </w:rPr>
        <w:t xml:space="preserve"> Заданию Заказчика</w:t>
      </w:r>
      <w:r w:rsidRPr="003F1BF7">
        <w:rPr>
          <w:sz w:val="22"/>
          <w:szCs w:val="22"/>
        </w:rPr>
        <w:t xml:space="preserve">, последнему необходимо: </w:t>
      </w:r>
    </w:p>
    <w:p w:rsidR="003B6E04" w:rsidRDefault="003B6E04" w:rsidP="008B0035">
      <w:pPr>
        <w:pStyle w:val="a3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Ознакомиться с </w:t>
      </w:r>
      <w:r w:rsidRPr="003B6E04">
        <w:rPr>
          <w:sz w:val="22"/>
          <w:szCs w:val="22"/>
        </w:rPr>
        <w:t>Правилами, Условиями оплаты услуг Исполнителя и текстом настоящего Публичного Договора – оферты на оказание юридических услуг</w:t>
      </w:r>
      <w:r w:rsidR="00AD1D69">
        <w:rPr>
          <w:sz w:val="22"/>
          <w:szCs w:val="22"/>
        </w:rPr>
        <w:t>;</w:t>
      </w:r>
    </w:p>
    <w:p w:rsidR="00A46BF3" w:rsidRPr="00CB0306" w:rsidRDefault="008B0035" w:rsidP="008B0035">
      <w:pPr>
        <w:pStyle w:val="a3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CB0306">
        <w:rPr>
          <w:sz w:val="22"/>
          <w:szCs w:val="22"/>
        </w:rPr>
        <w:t xml:space="preserve"> </w:t>
      </w:r>
      <w:r w:rsidR="003B6E04" w:rsidRPr="00CB0306">
        <w:rPr>
          <w:sz w:val="22"/>
          <w:szCs w:val="22"/>
        </w:rPr>
        <w:t xml:space="preserve">   </w:t>
      </w:r>
      <w:r w:rsidR="00D80914" w:rsidRPr="00D80914">
        <w:rPr>
          <w:sz w:val="22"/>
          <w:szCs w:val="22"/>
        </w:rPr>
        <w:t xml:space="preserve"> </w:t>
      </w:r>
      <w:r w:rsidR="00A46BF3" w:rsidRPr="00CB0306">
        <w:rPr>
          <w:sz w:val="22"/>
          <w:szCs w:val="22"/>
        </w:rPr>
        <w:t xml:space="preserve">Оплатить услуги в соответствии с Условиями оплаты услуг, </w:t>
      </w:r>
      <w:r w:rsidR="00064F2E" w:rsidRPr="00CB0306">
        <w:rPr>
          <w:sz w:val="22"/>
          <w:szCs w:val="22"/>
        </w:rPr>
        <w:t>указанными в Приложениях</w:t>
      </w:r>
      <w:r w:rsidR="00A46BF3" w:rsidRPr="00CB0306">
        <w:rPr>
          <w:sz w:val="22"/>
          <w:szCs w:val="22"/>
        </w:rPr>
        <w:t xml:space="preserve"> №1,2 к Договору</w:t>
      </w:r>
      <w:r w:rsidR="003B6E04" w:rsidRPr="00CB0306">
        <w:rPr>
          <w:sz w:val="22"/>
          <w:szCs w:val="22"/>
        </w:rPr>
        <w:t>, путем совершения действий, изложенных в п.3.4. Договора – оферты</w:t>
      </w:r>
      <w:r w:rsidR="00E074D6" w:rsidRPr="00CB0306">
        <w:rPr>
          <w:sz w:val="22"/>
          <w:szCs w:val="22"/>
        </w:rPr>
        <w:t>;</w:t>
      </w:r>
    </w:p>
    <w:p w:rsidR="00931088" w:rsidRPr="003F1BF7" w:rsidRDefault="00931088" w:rsidP="006E7630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 xml:space="preserve">Оформить и предоставить </w:t>
      </w:r>
      <w:r w:rsidR="00F17F21" w:rsidRPr="003F1BF7">
        <w:rPr>
          <w:sz w:val="22"/>
          <w:szCs w:val="22"/>
        </w:rPr>
        <w:t xml:space="preserve">Исполнителю </w:t>
      </w:r>
      <w:r w:rsidRPr="003F1BF7">
        <w:rPr>
          <w:sz w:val="22"/>
          <w:szCs w:val="22"/>
        </w:rPr>
        <w:t>нотариальную доверенность для представления интересов</w:t>
      </w:r>
      <w:r w:rsidR="00F17F21" w:rsidRPr="003F1BF7">
        <w:rPr>
          <w:sz w:val="22"/>
          <w:szCs w:val="22"/>
        </w:rPr>
        <w:t xml:space="preserve"> Заказчика</w:t>
      </w:r>
      <w:r w:rsidR="007A7EB6" w:rsidRPr="003F1BF7">
        <w:rPr>
          <w:sz w:val="22"/>
          <w:szCs w:val="22"/>
        </w:rPr>
        <w:t>;</w:t>
      </w:r>
    </w:p>
    <w:p w:rsidR="00972CAF" w:rsidRPr="003F1BF7" w:rsidRDefault="00F429D4" w:rsidP="008B003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>З</w:t>
      </w:r>
      <w:r w:rsidR="00AE7A22" w:rsidRPr="003F1BF7">
        <w:rPr>
          <w:sz w:val="22"/>
          <w:szCs w:val="22"/>
        </w:rPr>
        <w:t xml:space="preserve">аказчик в рамках Договора поручает Исполнителю </w:t>
      </w:r>
      <w:r w:rsidR="00DB0537" w:rsidRPr="003F1BF7">
        <w:rPr>
          <w:sz w:val="22"/>
          <w:szCs w:val="22"/>
        </w:rPr>
        <w:t xml:space="preserve">следующее </w:t>
      </w:r>
      <w:r w:rsidR="00AE7A22" w:rsidRPr="003F1BF7">
        <w:rPr>
          <w:sz w:val="22"/>
          <w:szCs w:val="22"/>
        </w:rPr>
        <w:t>задание (далее  - «Задание»):</w:t>
      </w:r>
    </w:p>
    <w:p w:rsidR="00AE7A22" w:rsidRPr="003F1BF7" w:rsidRDefault="00AE7A22" w:rsidP="006E76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>Организовать переадресацию нежелательных звонков с мобильного телефона Заказчика;</w:t>
      </w:r>
    </w:p>
    <w:p w:rsidR="00AE7A22" w:rsidRPr="003F1BF7" w:rsidRDefault="00AE7A22" w:rsidP="006E76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 xml:space="preserve">Проконсультировать Заказчика по принципам безопасного общения при нежелательных звонках кредиторов и их представителей; </w:t>
      </w:r>
    </w:p>
    <w:p w:rsidR="0014639F" w:rsidRPr="003F1BF7" w:rsidRDefault="0014639F" w:rsidP="006E76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>Подготовить и отправить заявления кредиторам о расторжении кредитного договора и/или договора займа;</w:t>
      </w:r>
    </w:p>
    <w:p w:rsidR="00014857" w:rsidRPr="003F1BF7" w:rsidRDefault="00014857" w:rsidP="006E76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>Подготовить и направить необходимые документы в соответствующий суд</w:t>
      </w:r>
      <w:r w:rsidR="00EF767C" w:rsidRPr="003F1BF7">
        <w:rPr>
          <w:sz w:val="22"/>
          <w:szCs w:val="22"/>
        </w:rPr>
        <w:t>;</w:t>
      </w:r>
      <w:r w:rsidRPr="003F1BF7">
        <w:rPr>
          <w:sz w:val="22"/>
          <w:szCs w:val="22"/>
        </w:rPr>
        <w:t xml:space="preserve"> </w:t>
      </w:r>
    </w:p>
    <w:p w:rsidR="0014639F" w:rsidRPr="003F1BF7" w:rsidRDefault="0014639F" w:rsidP="006E76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>Сопровождать судебные производства по требованиям кредиторов к Заказчику в судах первой</w:t>
      </w:r>
      <w:r w:rsidR="00904CF2" w:rsidRPr="003F1BF7">
        <w:rPr>
          <w:sz w:val="22"/>
          <w:szCs w:val="22"/>
        </w:rPr>
        <w:t>, апелляционной,</w:t>
      </w:r>
      <w:r w:rsidR="00052695" w:rsidRPr="003F1BF7">
        <w:rPr>
          <w:sz w:val="22"/>
          <w:szCs w:val="22"/>
        </w:rPr>
        <w:t xml:space="preserve"> кассационной (при необходимости), в том числе </w:t>
      </w:r>
      <w:r w:rsidRPr="003F1BF7">
        <w:rPr>
          <w:sz w:val="22"/>
          <w:szCs w:val="22"/>
        </w:rPr>
        <w:t>в порядке заочного участия;</w:t>
      </w:r>
    </w:p>
    <w:p w:rsidR="0014639F" w:rsidRPr="003F1BF7" w:rsidRDefault="0014639F" w:rsidP="006E76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>Подготовить и направить заявление в Арбитражный суд</w:t>
      </w:r>
      <w:r w:rsidR="00D1571E" w:rsidRPr="003F1BF7">
        <w:rPr>
          <w:sz w:val="22"/>
          <w:szCs w:val="22"/>
        </w:rPr>
        <w:t xml:space="preserve"> </w:t>
      </w:r>
      <w:r w:rsidRPr="003F1BF7">
        <w:rPr>
          <w:sz w:val="22"/>
          <w:szCs w:val="22"/>
        </w:rPr>
        <w:t xml:space="preserve"> </w:t>
      </w:r>
      <w:r w:rsidR="00D1571E" w:rsidRPr="003F1BF7">
        <w:rPr>
          <w:sz w:val="22"/>
          <w:szCs w:val="22"/>
        </w:rPr>
        <w:t>о признании гражданина банкротом</w:t>
      </w:r>
      <w:r w:rsidR="00136865" w:rsidRPr="003F1BF7">
        <w:rPr>
          <w:sz w:val="22"/>
          <w:szCs w:val="22"/>
        </w:rPr>
        <w:t>,</w:t>
      </w:r>
      <w:r w:rsidR="00D1571E" w:rsidRPr="003F1BF7">
        <w:rPr>
          <w:sz w:val="22"/>
          <w:szCs w:val="22"/>
        </w:rPr>
        <w:t xml:space="preserve"> введении в отношении гражданина процедуры реструктуризации</w:t>
      </w:r>
      <w:r w:rsidRPr="003F1BF7">
        <w:rPr>
          <w:sz w:val="22"/>
          <w:szCs w:val="22"/>
        </w:rPr>
        <w:t xml:space="preserve"> задолженности</w:t>
      </w:r>
      <w:r w:rsidR="00D1571E" w:rsidRPr="003F1BF7">
        <w:rPr>
          <w:sz w:val="22"/>
          <w:szCs w:val="22"/>
        </w:rPr>
        <w:t>/ реализации имущества г</w:t>
      </w:r>
      <w:r w:rsidRPr="003F1BF7">
        <w:rPr>
          <w:sz w:val="22"/>
          <w:szCs w:val="22"/>
        </w:rPr>
        <w:t xml:space="preserve">ражданина (в рамках продукта банкротство); </w:t>
      </w:r>
    </w:p>
    <w:p w:rsidR="00717E6A" w:rsidRPr="003F1BF7" w:rsidRDefault="00717E6A" w:rsidP="006E76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 xml:space="preserve">Проконсультировать Заказчика по процедуре реструктуризации задолженности </w:t>
      </w:r>
      <w:r w:rsidR="00136865" w:rsidRPr="003F1BF7">
        <w:rPr>
          <w:sz w:val="22"/>
          <w:szCs w:val="22"/>
        </w:rPr>
        <w:t>/</w:t>
      </w:r>
      <w:r w:rsidR="00136865" w:rsidRPr="003F1BF7">
        <w:rPr>
          <w:rFonts w:eastAsia="Calibri"/>
          <w:sz w:val="22"/>
          <w:szCs w:val="22"/>
          <w:lang w:eastAsia="en-US"/>
        </w:rPr>
        <w:t xml:space="preserve"> </w:t>
      </w:r>
      <w:r w:rsidR="00136865" w:rsidRPr="003F1BF7">
        <w:rPr>
          <w:sz w:val="22"/>
          <w:szCs w:val="22"/>
        </w:rPr>
        <w:t>реализации имущества гражданина</w:t>
      </w:r>
      <w:r w:rsidRPr="003F1BF7">
        <w:rPr>
          <w:sz w:val="22"/>
          <w:szCs w:val="22"/>
        </w:rPr>
        <w:t xml:space="preserve"> (в рамках продукта банкротство); </w:t>
      </w:r>
    </w:p>
    <w:p w:rsidR="00AD5A2A" w:rsidRPr="003F1BF7" w:rsidRDefault="009972D6" w:rsidP="006E76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>Организовать сбор</w:t>
      </w:r>
      <w:r w:rsidR="00AD5A2A" w:rsidRPr="003F1BF7">
        <w:rPr>
          <w:sz w:val="22"/>
          <w:szCs w:val="22"/>
        </w:rPr>
        <w:t xml:space="preserve"> справ</w:t>
      </w:r>
      <w:r w:rsidR="00A9508F" w:rsidRPr="003F1BF7">
        <w:rPr>
          <w:sz w:val="22"/>
          <w:szCs w:val="22"/>
        </w:rPr>
        <w:t xml:space="preserve">ок, </w:t>
      </w:r>
      <w:r w:rsidRPr="003F1BF7">
        <w:rPr>
          <w:sz w:val="22"/>
          <w:szCs w:val="22"/>
        </w:rPr>
        <w:t xml:space="preserve">в том числе при содействии </w:t>
      </w:r>
      <w:r w:rsidR="00D84C84" w:rsidRPr="003F1BF7">
        <w:rPr>
          <w:sz w:val="22"/>
          <w:szCs w:val="22"/>
        </w:rPr>
        <w:t>Заказчика</w:t>
      </w:r>
      <w:r w:rsidRPr="003F1BF7">
        <w:rPr>
          <w:sz w:val="22"/>
          <w:szCs w:val="22"/>
        </w:rPr>
        <w:t>, в ФНС, ФРС и ПФР, необходимых</w:t>
      </w:r>
      <w:r w:rsidR="00E8158A" w:rsidRPr="003F1BF7">
        <w:rPr>
          <w:sz w:val="22"/>
          <w:szCs w:val="22"/>
        </w:rPr>
        <w:t xml:space="preserve"> для подачи З</w:t>
      </w:r>
      <w:r w:rsidR="00AD5A2A" w:rsidRPr="003F1BF7">
        <w:rPr>
          <w:sz w:val="22"/>
          <w:szCs w:val="22"/>
        </w:rPr>
        <w:t xml:space="preserve">аявления </w:t>
      </w:r>
      <w:r w:rsidR="00E8158A" w:rsidRPr="003F1BF7">
        <w:rPr>
          <w:sz w:val="22"/>
          <w:szCs w:val="22"/>
        </w:rPr>
        <w:t xml:space="preserve">о признании гражданина банкротом, введении в отношении гражданина, процедуры реструктуризации задолженности/ реализации имущества гражданина </w:t>
      </w:r>
      <w:r w:rsidR="003C3642" w:rsidRPr="003F1BF7">
        <w:rPr>
          <w:sz w:val="22"/>
          <w:szCs w:val="22"/>
        </w:rPr>
        <w:t xml:space="preserve">(в рамках продукта банкротство);  </w:t>
      </w:r>
    </w:p>
    <w:p w:rsidR="00421215" w:rsidRPr="003F1BF7" w:rsidRDefault="00421215" w:rsidP="006E76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>Сопровождать судебные производства по процедуре реструктуризации задолженнос</w:t>
      </w:r>
      <w:r w:rsidR="00C413BF" w:rsidRPr="003F1BF7">
        <w:rPr>
          <w:sz w:val="22"/>
          <w:szCs w:val="22"/>
        </w:rPr>
        <w:t>ти /</w:t>
      </w:r>
      <w:r w:rsidR="00C413BF" w:rsidRPr="003F1BF7">
        <w:rPr>
          <w:rFonts w:eastAsia="Calibri"/>
          <w:sz w:val="22"/>
          <w:szCs w:val="22"/>
          <w:lang w:eastAsia="en-US"/>
        </w:rPr>
        <w:t xml:space="preserve"> </w:t>
      </w:r>
      <w:r w:rsidR="00C413BF" w:rsidRPr="003F1BF7">
        <w:rPr>
          <w:sz w:val="22"/>
          <w:szCs w:val="22"/>
        </w:rPr>
        <w:t xml:space="preserve">реализации имущества гражданина </w:t>
      </w:r>
      <w:r w:rsidR="003F6D06" w:rsidRPr="003F1BF7">
        <w:rPr>
          <w:sz w:val="22"/>
          <w:szCs w:val="22"/>
        </w:rPr>
        <w:t>(в рамках продукта</w:t>
      </w:r>
      <w:r w:rsidRPr="003F1BF7">
        <w:rPr>
          <w:sz w:val="22"/>
          <w:szCs w:val="22"/>
        </w:rPr>
        <w:t xml:space="preserve"> банкротство);</w:t>
      </w:r>
    </w:p>
    <w:p w:rsidR="00B941ED" w:rsidRPr="003F1BF7" w:rsidRDefault="00B941ED" w:rsidP="006E76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>Представлять интересы Заказчика в Федеральной Службе судебных приставов.</w:t>
      </w:r>
    </w:p>
    <w:p w:rsidR="00014857" w:rsidRPr="003F1BF7" w:rsidRDefault="00014857" w:rsidP="006E76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2"/>
          <w:szCs w:val="22"/>
        </w:rPr>
      </w:pPr>
      <w:r w:rsidRPr="003F1BF7">
        <w:rPr>
          <w:sz w:val="22"/>
          <w:szCs w:val="22"/>
        </w:rPr>
        <w:t xml:space="preserve">Оказать иные юридические услуги, необходимые для выполнения </w:t>
      </w:r>
      <w:r w:rsidR="007A7EB6" w:rsidRPr="003F1BF7">
        <w:rPr>
          <w:sz w:val="22"/>
          <w:szCs w:val="22"/>
        </w:rPr>
        <w:t>Задания;</w:t>
      </w:r>
    </w:p>
    <w:p w:rsidR="00BF10DB" w:rsidRPr="003F1BF7" w:rsidRDefault="00EC2D9F" w:rsidP="006E7630">
      <w:pPr>
        <w:pStyle w:val="a6"/>
        <w:numPr>
          <w:ilvl w:val="1"/>
          <w:numId w:val="2"/>
        </w:numPr>
        <w:spacing w:line="240" w:lineRule="atLeast"/>
        <w:ind w:left="0"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 xml:space="preserve">В случае, если Заказчик в течение всего </w:t>
      </w:r>
      <w:r w:rsidR="00C32270" w:rsidRPr="003F1BF7">
        <w:rPr>
          <w:rFonts w:ascii="Times New Roman" w:hAnsi="Times New Roman"/>
        </w:rPr>
        <w:t xml:space="preserve">срока </w:t>
      </w:r>
      <w:r w:rsidRPr="003F1BF7">
        <w:rPr>
          <w:rFonts w:ascii="Times New Roman" w:hAnsi="Times New Roman"/>
        </w:rPr>
        <w:t>действия Договора не обратился за услугами Исполнителя</w:t>
      </w:r>
      <w:r w:rsidR="009529AF" w:rsidRPr="003F1BF7">
        <w:rPr>
          <w:rFonts w:ascii="Times New Roman" w:hAnsi="Times New Roman"/>
        </w:rPr>
        <w:t xml:space="preserve"> </w:t>
      </w:r>
      <w:r w:rsidRPr="003F1BF7">
        <w:rPr>
          <w:rFonts w:ascii="Times New Roman" w:hAnsi="Times New Roman"/>
        </w:rPr>
        <w:t xml:space="preserve"> </w:t>
      </w:r>
      <w:r w:rsidR="00F504C3" w:rsidRPr="003F1BF7">
        <w:rPr>
          <w:rFonts w:ascii="Times New Roman" w:hAnsi="Times New Roman"/>
        </w:rPr>
        <w:t xml:space="preserve">и </w:t>
      </w:r>
      <w:r w:rsidR="00960594" w:rsidRPr="003F1BF7">
        <w:rPr>
          <w:rFonts w:ascii="Times New Roman" w:hAnsi="Times New Roman"/>
        </w:rPr>
        <w:t xml:space="preserve"> </w:t>
      </w:r>
      <w:r w:rsidR="00F504C3" w:rsidRPr="003F1BF7">
        <w:rPr>
          <w:rFonts w:ascii="Times New Roman" w:hAnsi="Times New Roman"/>
        </w:rPr>
        <w:t xml:space="preserve">не сообщил </w:t>
      </w:r>
      <w:r w:rsidR="00960594" w:rsidRPr="003F1BF7">
        <w:rPr>
          <w:rFonts w:ascii="Times New Roman" w:hAnsi="Times New Roman"/>
        </w:rPr>
        <w:t xml:space="preserve"> </w:t>
      </w:r>
      <w:r w:rsidR="00F504C3" w:rsidRPr="003F1BF7">
        <w:rPr>
          <w:rFonts w:ascii="Times New Roman" w:hAnsi="Times New Roman"/>
        </w:rPr>
        <w:t>Исполните</w:t>
      </w:r>
      <w:r w:rsidR="005C534E" w:rsidRPr="003F1BF7">
        <w:rPr>
          <w:rFonts w:ascii="Times New Roman" w:hAnsi="Times New Roman"/>
        </w:rPr>
        <w:t>лю в письменном виде о намерении</w:t>
      </w:r>
      <w:r w:rsidR="00F504C3" w:rsidRPr="003F1BF7">
        <w:rPr>
          <w:rFonts w:ascii="Times New Roman" w:hAnsi="Times New Roman"/>
        </w:rPr>
        <w:t xml:space="preserve">  отказаться от услуг Исполнителя</w:t>
      </w:r>
      <w:r w:rsidR="00502391" w:rsidRPr="003F1BF7">
        <w:rPr>
          <w:rFonts w:ascii="Times New Roman" w:hAnsi="Times New Roman"/>
        </w:rPr>
        <w:t xml:space="preserve"> (расторгнуть Договор) в течение 10 </w:t>
      </w:r>
      <w:r w:rsidR="006E3D33" w:rsidRPr="003F1BF7">
        <w:rPr>
          <w:rFonts w:ascii="Times New Roman" w:hAnsi="Times New Roman"/>
        </w:rPr>
        <w:t xml:space="preserve">календарных </w:t>
      </w:r>
      <w:r w:rsidR="00502391" w:rsidRPr="003F1BF7">
        <w:rPr>
          <w:rFonts w:ascii="Times New Roman" w:hAnsi="Times New Roman"/>
        </w:rPr>
        <w:t>дней с даты очередной оплаты</w:t>
      </w:r>
      <w:r w:rsidR="00F504C3" w:rsidRPr="003F1BF7">
        <w:rPr>
          <w:rFonts w:ascii="Times New Roman" w:hAnsi="Times New Roman"/>
        </w:rPr>
        <w:t xml:space="preserve">, </w:t>
      </w:r>
      <w:r w:rsidRPr="003F1BF7">
        <w:rPr>
          <w:rFonts w:ascii="Times New Roman" w:hAnsi="Times New Roman"/>
        </w:rPr>
        <w:t>уплаченное</w:t>
      </w:r>
      <w:r w:rsidR="00115C20" w:rsidRPr="003F1BF7">
        <w:rPr>
          <w:rFonts w:ascii="Times New Roman" w:hAnsi="Times New Roman"/>
        </w:rPr>
        <w:t xml:space="preserve"> ранее</w:t>
      </w:r>
      <w:r w:rsidRPr="003F1BF7">
        <w:rPr>
          <w:rFonts w:ascii="Times New Roman" w:hAnsi="Times New Roman"/>
        </w:rPr>
        <w:t xml:space="preserve"> </w:t>
      </w:r>
      <w:r w:rsidRPr="003F1BF7">
        <w:rPr>
          <w:rFonts w:ascii="Times New Roman" w:hAnsi="Times New Roman"/>
        </w:rPr>
        <w:lastRenderedPageBreak/>
        <w:t xml:space="preserve">вознаграждение не возвращается, так как Исполнитель готов был оказать услуги </w:t>
      </w:r>
      <w:r w:rsidR="00F504C3" w:rsidRPr="003F1BF7">
        <w:rPr>
          <w:rFonts w:ascii="Times New Roman" w:hAnsi="Times New Roman"/>
        </w:rPr>
        <w:t xml:space="preserve">своевременно и  </w:t>
      </w:r>
      <w:r w:rsidR="00BC72A4" w:rsidRPr="003F1BF7">
        <w:rPr>
          <w:rFonts w:ascii="Times New Roman" w:hAnsi="Times New Roman"/>
        </w:rPr>
        <w:t xml:space="preserve">в полном объеме в соответствии с </w:t>
      </w:r>
      <w:r w:rsidR="00960594" w:rsidRPr="003F1BF7">
        <w:rPr>
          <w:rFonts w:ascii="Times New Roman" w:hAnsi="Times New Roman"/>
        </w:rPr>
        <w:t>условиями Договора</w:t>
      </w:r>
      <w:r w:rsidR="007A7EB6" w:rsidRPr="003F1BF7">
        <w:rPr>
          <w:rFonts w:ascii="Times New Roman" w:hAnsi="Times New Roman"/>
        </w:rPr>
        <w:t>;</w:t>
      </w:r>
    </w:p>
    <w:p w:rsidR="00EC2D9F" w:rsidRPr="003F1BF7" w:rsidRDefault="00EC2D9F" w:rsidP="006E7630">
      <w:pPr>
        <w:pStyle w:val="a6"/>
        <w:numPr>
          <w:ilvl w:val="1"/>
          <w:numId w:val="2"/>
        </w:numPr>
        <w:spacing w:line="240" w:lineRule="atLeast"/>
        <w:ind w:left="0"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 xml:space="preserve">В случае невозможности </w:t>
      </w:r>
      <w:r w:rsidR="002539CD" w:rsidRPr="003F1BF7">
        <w:rPr>
          <w:rFonts w:ascii="Times New Roman" w:hAnsi="Times New Roman"/>
        </w:rPr>
        <w:t xml:space="preserve">выполнения Исполнителем </w:t>
      </w:r>
      <w:r w:rsidRPr="003F1BF7">
        <w:rPr>
          <w:rFonts w:ascii="Times New Roman" w:hAnsi="Times New Roman"/>
        </w:rPr>
        <w:t>Задания</w:t>
      </w:r>
      <w:r w:rsidR="00142297" w:rsidRPr="003F1BF7">
        <w:rPr>
          <w:rFonts w:ascii="Times New Roman" w:hAnsi="Times New Roman"/>
        </w:rPr>
        <w:t xml:space="preserve"> по </w:t>
      </w:r>
      <w:r w:rsidR="00916BD2" w:rsidRPr="003F1BF7">
        <w:rPr>
          <w:rFonts w:ascii="Times New Roman" w:hAnsi="Times New Roman"/>
        </w:rPr>
        <w:t>вине Зака</w:t>
      </w:r>
      <w:r w:rsidR="008470DC" w:rsidRPr="003F1BF7">
        <w:rPr>
          <w:rFonts w:ascii="Times New Roman" w:hAnsi="Times New Roman"/>
        </w:rPr>
        <w:t>з</w:t>
      </w:r>
      <w:r w:rsidR="00916BD2" w:rsidRPr="003F1BF7">
        <w:rPr>
          <w:rFonts w:ascii="Times New Roman" w:hAnsi="Times New Roman"/>
        </w:rPr>
        <w:t>чика</w:t>
      </w:r>
      <w:r w:rsidR="008470DC" w:rsidRPr="003F1BF7">
        <w:rPr>
          <w:rFonts w:ascii="Times New Roman" w:hAnsi="Times New Roman"/>
        </w:rPr>
        <w:t xml:space="preserve"> выразившейся </w:t>
      </w:r>
      <w:r w:rsidR="00916BD2" w:rsidRPr="003F1BF7">
        <w:rPr>
          <w:rFonts w:ascii="Times New Roman" w:hAnsi="Times New Roman"/>
        </w:rPr>
        <w:t xml:space="preserve"> в результате невыполнения</w:t>
      </w:r>
      <w:r w:rsidR="008470DC" w:rsidRPr="003F1BF7">
        <w:rPr>
          <w:rFonts w:ascii="Times New Roman" w:hAnsi="Times New Roman"/>
        </w:rPr>
        <w:t xml:space="preserve"> Заказчиком</w:t>
      </w:r>
      <w:r w:rsidR="00916BD2" w:rsidRPr="003F1BF7">
        <w:rPr>
          <w:rFonts w:ascii="Times New Roman" w:hAnsi="Times New Roman"/>
        </w:rPr>
        <w:t xml:space="preserve"> рекомендаций</w:t>
      </w:r>
      <w:r w:rsidR="008470DC" w:rsidRPr="003F1BF7">
        <w:rPr>
          <w:rFonts w:ascii="Times New Roman" w:hAnsi="Times New Roman"/>
        </w:rPr>
        <w:t xml:space="preserve"> </w:t>
      </w:r>
      <w:r w:rsidR="00916BD2" w:rsidRPr="003F1BF7">
        <w:rPr>
          <w:rFonts w:ascii="Times New Roman" w:hAnsi="Times New Roman"/>
        </w:rPr>
        <w:t xml:space="preserve"> юриста</w:t>
      </w:r>
      <w:r w:rsidRPr="003F1BF7">
        <w:rPr>
          <w:rFonts w:ascii="Times New Roman" w:hAnsi="Times New Roman"/>
        </w:rPr>
        <w:t xml:space="preserve">, услуги подлежат оплате </w:t>
      </w:r>
      <w:r w:rsidR="0027735E" w:rsidRPr="003F1BF7">
        <w:rPr>
          <w:rFonts w:ascii="Times New Roman" w:hAnsi="Times New Roman"/>
        </w:rPr>
        <w:t xml:space="preserve">Заказчиком </w:t>
      </w:r>
      <w:r w:rsidR="007A7EB6" w:rsidRPr="003F1BF7">
        <w:rPr>
          <w:rFonts w:ascii="Times New Roman" w:hAnsi="Times New Roman"/>
        </w:rPr>
        <w:t>в полном объеме;</w:t>
      </w:r>
    </w:p>
    <w:p w:rsidR="00EC2D9F" w:rsidRPr="003F1BF7" w:rsidRDefault="00EC2D9F" w:rsidP="006E7630">
      <w:pPr>
        <w:pStyle w:val="a6"/>
        <w:numPr>
          <w:ilvl w:val="1"/>
          <w:numId w:val="2"/>
        </w:numPr>
        <w:spacing w:line="240" w:lineRule="atLeast"/>
        <w:ind w:left="0"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 xml:space="preserve">В случае, когда невозможность </w:t>
      </w:r>
      <w:r w:rsidR="00DE23C9" w:rsidRPr="003F1BF7">
        <w:rPr>
          <w:rFonts w:ascii="Times New Roman" w:hAnsi="Times New Roman"/>
        </w:rPr>
        <w:t xml:space="preserve">выполнения Задания </w:t>
      </w:r>
      <w:r w:rsidRPr="003F1BF7">
        <w:rPr>
          <w:rFonts w:ascii="Times New Roman" w:hAnsi="Times New Roman"/>
        </w:rPr>
        <w:t xml:space="preserve"> возникла по обстоятельствам, за которые ни одна из сторон не отвечает, Заказчик возмещает Исполнителю ф</w:t>
      </w:r>
      <w:r w:rsidR="00DE23C9" w:rsidRPr="003F1BF7">
        <w:rPr>
          <w:rFonts w:ascii="Times New Roman" w:hAnsi="Times New Roman"/>
        </w:rPr>
        <w:t>актически понесенные им расходы с даты</w:t>
      </w:r>
      <w:r w:rsidR="00A745E2" w:rsidRPr="003F1BF7">
        <w:rPr>
          <w:rFonts w:ascii="Times New Roman" w:hAnsi="Times New Roman"/>
        </w:rPr>
        <w:t>,</w:t>
      </w:r>
      <w:r w:rsidR="00DE23C9" w:rsidRPr="003F1BF7">
        <w:rPr>
          <w:rFonts w:ascii="Times New Roman" w:hAnsi="Times New Roman"/>
        </w:rPr>
        <w:t xml:space="preserve">  последнего платежа, произв</w:t>
      </w:r>
      <w:r w:rsidR="007A7EB6" w:rsidRPr="003F1BF7">
        <w:rPr>
          <w:rFonts w:ascii="Times New Roman" w:hAnsi="Times New Roman"/>
        </w:rPr>
        <w:t>еденного Заказчиком по Договору;</w:t>
      </w:r>
    </w:p>
    <w:p w:rsidR="004D2D55" w:rsidRPr="003F1BF7" w:rsidRDefault="002C2D1A" w:rsidP="006E7630">
      <w:pPr>
        <w:pStyle w:val="a6"/>
        <w:numPr>
          <w:ilvl w:val="1"/>
          <w:numId w:val="2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hAnsi="Times New Roman"/>
          <w:b/>
        </w:rPr>
      </w:pPr>
      <w:r w:rsidRPr="003F1BF7">
        <w:rPr>
          <w:rFonts w:ascii="Times New Roman" w:hAnsi="Times New Roman"/>
        </w:rPr>
        <w:t>Исполнитель о</w:t>
      </w:r>
      <w:r w:rsidR="00290640" w:rsidRPr="003F1BF7">
        <w:rPr>
          <w:rFonts w:ascii="Times New Roman" w:hAnsi="Times New Roman"/>
        </w:rPr>
        <w:t>ставл</w:t>
      </w:r>
      <w:r w:rsidR="00CA0A39" w:rsidRPr="003F1BF7">
        <w:rPr>
          <w:rFonts w:ascii="Times New Roman" w:hAnsi="Times New Roman"/>
        </w:rPr>
        <w:t>яет з</w:t>
      </w:r>
      <w:r w:rsidR="00290640" w:rsidRPr="003F1BF7">
        <w:rPr>
          <w:rFonts w:ascii="Times New Roman" w:hAnsi="Times New Roman"/>
        </w:rPr>
        <w:t>а собой право на раскрытие информации, предоставление документов, к</w:t>
      </w:r>
      <w:r w:rsidR="00CA0A39" w:rsidRPr="003F1BF7">
        <w:rPr>
          <w:rFonts w:ascii="Times New Roman" w:hAnsi="Times New Roman"/>
        </w:rPr>
        <w:t xml:space="preserve">оторые </w:t>
      </w:r>
      <w:r w:rsidR="00290640" w:rsidRPr="003F1BF7">
        <w:rPr>
          <w:rFonts w:ascii="Times New Roman" w:hAnsi="Times New Roman"/>
        </w:rPr>
        <w:t xml:space="preserve"> Исполнитель использует при</w:t>
      </w:r>
      <w:r w:rsidR="00D55BB2" w:rsidRPr="003F1BF7">
        <w:rPr>
          <w:rFonts w:ascii="Times New Roman" w:hAnsi="Times New Roman"/>
        </w:rPr>
        <w:t xml:space="preserve">  выполнении задания Заказчика</w:t>
      </w:r>
      <w:r w:rsidR="001E2884" w:rsidRPr="003F1BF7">
        <w:rPr>
          <w:rFonts w:ascii="Times New Roman" w:hAnsi="Times New Roman"/>
        </w:rPr>
        <w:t>.</w:t>
      </w:r>
      <w:r w:rsidR="00D55BB2" w:rsidRPr="003F1BF7">
        <w:rPr>
          <w:rFonts w:ascii="Times New Roman" w:hAnsi="Times New Roman"/>
        </w:rPr>
        <w:t xml:space="preserve"> Исполнитель не обязан предоставлять информацию Заказчику как, каким образом и с помощью каких документов, Исполнитель выполняет Задание Заказчика.</w:t>
      </w:r>
    </w:p>
    <w:p w:rsidR="00032DA1" w:rsidRPr="003F1BF7" w:rsidRDefault="00032DA1" w:rsidP="00032DA1">
      <w:pPr>
        <w:pStyle w:val="a6"/>
        <w:numPr>
          <w:ilvl w:val="1"/>
          <w:numId w:val="2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Заказчик понимает, осознает и принимает на себя все возможные риски, связанные</w:t>
      </w:r>
      <w:r w:rsidR="00E76DF4" w:rsidRPr="003F1BF7">
        <w:rPr>
          <w:rFonts w:ascii="Times New Roman" w:hAnsi="Times New Roman"/>
        </w:rPr>
        <w:t xml:space="preserve"> с</w:t>
      </w:r>
      <w:r w:rsidRPr="003F1BF7">
        <w:rPr>
          <w:rFonts w:ascii="Times New Roman" w:hAnsi="Times New Roman"/>
        </w:rPr>
        <w:t xml:space="preserve"> </w:t>
      </w:r>
      <w:r w:rsidR="00E76DF4" w:rsidRPr="003F1BF7">
        <w:rPr>
          <w:rFonts w:ascii="Times New Roman" w:hAnsi="Times New Roman"/>
        </w:rPr>
        <w:t xml:space="preserve">обращением кредитора взыскания на заложенное имущество </w:t>
      </w:r>
      <w:r w:rsidRPr="003F1BF7">
        <w:rPr>
          <w:rFonts w:ascii="Times New Roman" w:hAnsi="Times New Roman"/>
        </w:rPr>
        <w:t>(реализацией/</w:t>
      </w:r>
      <w:r w:rsidR="00E76DF4" w:rsidRPr="003F1BF7">
        <w:rPr>
          <w:rFonts w:ascii="Times New Roman" w:hAnsi="Times New Roman"/>
        </w:rPr>
        <w:t xml:space="preserve"> передачей на баланс кредитора), в том числе приобретенно</w:t>
      </w:r>
      <w:r w:rsidR="007865B2" w:rsidRPr="003F1BF7">
        <w:rPr>
          <w:rFonts w:ascii="Times New Roman" w:hAnsi="Times New Roman"/>
        </w:rPr>
        <w:t>е</w:t>
      </w:r>
      <w:r w:rsidRPr="003F1BF7">
        <w:rPr>
          <w:rFonts w:ascii="Times New Roman" w:hAnsi="Times New Roman"/>
        </w:rPr>
        <w:t xml:space="preserve"> в ипотеку и вызванные невозможностью производить платежи по кредиту Заказчиком. Исполнитель не дает в какой-либо форме обещаний, гарантий относительно сохранности за Заказчиком </w:t>
      </w:r>
      <w:r w:rsidR="00E76DF4" w:rsidRPr="003F1BF7">
        <w:rPr>
          <w:rFonts w:ascii="Times New Roman" w:hAnsi="Times New Roman"/>
        </w:rPr>
        <w:t xml:space="preserve">заложенного имущества, </w:t>
      </w:r>
      <w:r w:rsidR="005B0FCF" w:rsidRPr="003F1BF7">
        <w:rPr>
          <w:rFonts w:ascii="Times New Roman" w:hAnsi="Times New Roman"/>
        </w:rPr>
        <w:t>в том числе приобретенного</w:t>
      </w:r>
      <w:r w:rsidRPr="003F1BF7">
        <w:rPr>
          <w:rFonts w:ascii="Times New Roman" w:hAnsi="Times New Roman"/>
        </w:rPr>
        <w:t xml:space="preserve"> в ипотеку. </w:t>
      </w:r>
    </w:p>
    <w:p w:rsidR="00FE783C" w:rsidRPr="003F1BF7" w:rsidRDefault="00FE783C" w:rsidP="006E7630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</w:rPr>
      </w:pPr>
      <w:r w:rsidRPr="003F1BF7">
        <w:rPr>
          <w:rFonts w:ascii="Times New Roman" w:hAnsi="Times New Roman"/>
        </w:rPr>
        <w:t xml:space="preserve">       </w:t>
      </w:r>
      <w:r w:rsidRPr="003F1BF7">
        <w:rPr>
          <w:rFonts w:ascii="Times New Roman" w:hAnsi="Times New Roman"/>
          <w:b/>
        </w:rPr>
        <w:t xml:space="preserve">    </w:t>
      </w:r>
      <w:r w:rsidR="00E74671" w:rsidRPr="003F1BF7">
        <w:rPr>
          <w:rFonts w:ascii="Times New Roman" w:hAnsi="Times New Roman"/>
          <w:b/>
        </w:rPr>
        <w:tab/>
      </w:r>
      <w:r w:rsidRPr="003F1BF7">
        <w:rPr>
          <w:rFonts w:ascii="Times New Roman" w:hAnsi="Times New Roman"/>
          <w:b/>
        </w:rPr>
        <w:t xml:space="preserve">4. </w:t>
      </w:r>
      <w:r w:rsidR="004F1A5E" w:rsidRPr="003F1BF7">
        <w:rPr>
          <w:rFonts w:ascii="Times New Roman" w:hAnsi="Times New Roman"/>
          <w:b/>
        </w:rPr>
        <w:tab/>
      </w:r>
      <w:r w:rsidRPr="003F1BF7">
        <w:rPr>
          <w:rFonts w:ascii="Times New Roman" w:hAnsi="Times New Roman"/>
          <w:b/>
        </w:rPr>
        <w:t>Права и обязанности Сторон</w:t>
      </w:r>
    </w:p>
    <w:p w:rsidR="00FE783C" w:rsidRPr="003F1BF7" w:rsidRDefault="00BD1E4D" w:rsidP="00BD1E4D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ab/>
      </w:r>
      <w:r w:rsidR="00FE783C" w:rsidRPr="003F1BF7">
        <w:rPr>
          <w:rFonts w:ascii="Times New Roman" w:hAnsi="Times New Roman"/>
        </w:rPr>
        <w:t xml:space="preserve">4.1. </w:t>
      </w:r>
      <w:r w:rsidR="008B0035" w:rsidRPr="003F1BF7">
        <w:rPr>
          <w:rFonts w:ascii="Times New Roman" w:hAnsi="Times New Roman"/>
        </w:rPr>
        <w:t xml:space="preserve">    </w:t>
      </w:r>
      <w:r w:rsidRPr="003F1BF7">
        <w:rPr>
          <w:rFonts w:ascii="Times New Roman" w:hAnsi="Times New Roman"/>
        </w:rPr>
        <w:tab/>
      </w:r>
      <w:r w:rsidR="00FE783C" w:rsidRPr="003F1BF7">
        <w:rPr>
          <w:rFonts w:ascii="Times New Roman" w:hAnsi="Times New Roman"/>
        </w:rPr>
        <w:t xml:space="preserve">Заказчик обязан: </w:t>
      </w:r>
    </w:p>
    <w:p w:rsidR="00FE783C" w:rsidRPr="003F1BF7" w:rsidRDefault="00FE783C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 xml:space="preserve">4.1.1. </w:t>
      </w:r>
      <w:r w:rsidR="008B0035" w:rsidRPr="003F1BF7">
        <w:rPr>
          <w:rFonts w:ascii="Times New Roman" w:hAnsi="Times New Roman"/>
        </w:rPr>
        <w:t xml:space="preserve">  </w:t>
      </w:r>
      <w:r w:rsidR="00BD1E4D" w:rsidRPr="003F1BF7">
        <w:rPr>
          <w:rFonts w:ascii="Times New Roman" w:hAnsi="Times New Roman"/>
        </w:rPr>
        <w:tab/>
      </w:r>
      <w:r w:rsidRPr="003F1BF7">
        <w:rPr>
          <w:rFonts w:ascii="Times New Roman" w:hAnsi="Times New Roman"/>
        </w:rPr>
        <w:t xml:space="preserve">В целях оказания всесторонней обоснованной юридической </w:t>
      </w:r>
      <w:r w:rsidR="00BD1E4D" w:rsidRPr="003F1BF7">
        <w:rPr>
          <w:rFonts w:ascii="Times New Roman" w:hAnsi="Times New Roman"/>
        </w:rPr>
        <w:t xml:space="preserve">помощи сообщить Исполнителю все </w:t>
      </w:r>
      <w:r w:rsidRPr="003F1BF7">
        <w:rPr>
          <w:rFonts w:ascii="Times New Roman" w:hAnsi="Times New Roman"/>
        </w:rPr>
        <w:t>известные ему обстоятельства относительно Задания</w:t>
      </w:r>
      <w:r w:rsidR="00B83368" w:rsidRPr="003F1BF7">
        <w:rPr>
          <w:rFonts w:ascii="Times New Roman" w:hAnsi="Times New Roman"/>
        </w:rPr>
        <w:t>;</w:t>
      </w:r>
      <w:r w:rsidR="006600C0" w:rsidRPr="003F1BF7">
        <w:rPr>
          <w:rFonts w:ascii="Times New Roman" w:hAnsi="Times New Roman"/>
        </w:rPr>
        <w:t xml:space="preserve"> </w:t>
      </w:r>
    </w:p>
    <w:p w:rsidR="006600C0" w:rsidRPr="003F1BF7" w:rsidRDefault="006600C0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4.1.2.</w:t>
      </w:r>
      <w:r w:rsidR="0005340E" w:rsidRPr="003F1BF7">
        <w:rPr>
          <w:rFonts w:ascii="Times New Roman" w:hAnsi="Times New Roman"/>
        </w:rPr>
        <w:t xml:space="preserve"> </w:t>
      </w:r>
      <w:r w:rsidR="008B0035" w:rsidRPr="003F1BF7">
        <w:rPr>
          <w:rFonts w:ascii="Times New Roman" w:hAnsi="Times New Roman"/>
        </w:rPr>
        <w:t xml:space="preserve">  </w:t>
      </w:r>
      <w:r w:rsidRPr="003F1BF7">
        <w:rPr>
          <w:rFonts w:ascii="Times New Roman" w:hAnsi="Times New Roman"/>
        </w:rPr>
        <w:t xml:space="preserve">Своевременно предоставлять Исполнителю всю необходимую </w:t>
      </w:r>
      <w:r w:rsidR="00AA07AA" w:rsidRPr="003F1BF7">
        <w:rPr>
          <w:rFonts w:ascii="Times New Roman" w:hAnsi="Times New Roman"/>
        </w:rPr>
        <w:t xml:space="preserve">информацию, </w:t>
      </w:r>
      <w:r w:rsidRPr="003F1BF7">
        <w:rPr>
          <w:rFonts w:ascii="Times New Roman" w:hAnsi="Times New Roman"/>
        </w:rPr>
        <w:t>документацию для ознакомления и дальнейшей возможности проведения юридическо-правовой деятельности</w:t>
      </w:r>
      <w:r w:rsidR="00C80672" w:rsidRPr="003F1BF7">
        <w:rPr>
          <w:rFonts w:ascii="Times New Roman" w:hAnsi="Times New Roman"/>
        </w:rPr>
        <w:t xml:space="preserve"> для выполнения Задания</w:t>
      </w:r>
      <w:r w:rsidRPr="003F1BF7">
        <w:rPr>
          <w:rFonts w:ascii="Times New Roman" w:hAnsi="Times New Roman"/>
        </w:rPr>
        <w:t>;</w:t>
      </w:r>
    </w:p>
    <w:p w:rsidR="00FE783C" w:rsidRPr="003F1BF7" w:rsidRDefault="005F5A8F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4.1.3</w:t>
      </w:r>
      <w:r w:rsidR="00FE783C" w:rsidRPr="003F1BF7">
        <w:rPr>
          <w:rFonts w:ascii="Times New Roman" w:hAnsi="Times New Roman"/>
        </w:rPr>
        <w:t xml:space="preserve">. </w:t>
      </w:r>
      <w:r w:rsidR="00BD1E4D" w:rsidRPr="003F1BF7">
        <w:rPr>
          <w:rFonts w:ascii="Times New Roman" w:hAnsi="Times New Roman"/>
        </w:rPr>
        <w:tab/>
      </w:r>
      <w:r w:rsidR="00FE783C" w:rsidRPr="003F1BF7">
        <w:rPr>
          <w:rFonts w:ascii="Times New Roman" w:hAnsi="Times New Roman"/>
        </w:rPr>
        <w:t>Предоставить в распоряжение Исполнителя копии всех документов, а по требованию суда оригиналы, требуемые для выполнения Задания</w:t>
      </w:r>
      <w:r w:rsidR="00B83368" w:rsidRPr="003F1BF7">
        <w:rPr>
          <w:rFonts w:ascii="Times New Roman" w:hAnsi="Times New Roman"/>
        </w:rPr>
        <w:t>;</w:t>
      </w:r>
    </w:p>
    <w:p w:rsidR="00FE783C" w:rsidRPr="003F1BF7" w:rsidRDefault="005F5A8F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4.1.4</w:t>
      </w:r>
      <w:r w:rsidR="00FE783C" w:rsidRPr="003F1BF7">
        <w:rPr>
          <w:rFonts w:ascii="Times New Roman" w:hAnsi="Times New Roman"/>
        </w:rPr>
        <w:t xml:space="preserve">. </w:t>
      </w:r>
      <w:r w:rsidR="008B0035" w:rsidRPr="003F1BF7">
        <w:rPr>
          <w:rFonts w:ascii="Times New Roman" w:hAnsi="Times New Roman"/>
        </w:rPr>
        <w:t xml:space="preserve"> </w:t>
      </w:r>
      <w:r w:rsidR="00BD1E4D" w:rsidRPr="003F1BF7">
        <w:rPr>
          <w:rFonts w:ascii="Times New Roman" w:hAnsi="Times New Roman"/>
        </w:rPr>
        <w:tab/>
      </w:r>
      <w:r w:rsidR="00FE783C" w:rsidRPr="003F1BF7">
        <w:rPr>
          <w:rFonts w:ascii="Times New Roman" w:hAnsi="Times New Roman"/>
        </w:rPr>
        <w:t>Без промедления</w:t>
      </w:r>
      <w:r w:rsidR="00914A0E" w:rsidRPr="003F1BF7">
        <w:rPr>
          <w:rFonts w:ascii="Times New Roman" w:hAnsi="Times New Roman"/>
        </w:rPr>
        <w:t xml:space="preserve"> принять от Исполнителя </w:t>
      </w:r>
      <w:r w:rsidR="00FE783C" w:rsidRPr="003F1BF7">
        <w:rPr>
          <w:rFonts w:ascii="Times New Roman" w:hAnsi="Times New Roman"/>
        </w:rPr>
        <w:t xml:space="preserve"> оказанные им услуги по Договору</w:t>
      </w:r>
      <w:r w:rsidR="00B83368" w:rsidRPr="003F1BF7">
        <w:rPr>
          <w:rFonts w:ascii="Times New Roman" w:hAnsi="Times New Roman"/>
        </w:rPr>
        <w:t>;</w:t>
      </w:r>
    </w:p>
    <w:p w:rsidR="00FE783C" w:rsidRPr="003F1BF7" w:rsidRDefault="005F5A8F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4.1.5</w:t>
      </w:r>
      <w:r w:rsidR="00FE783C" w:rsidRPr="003F1BF7">
        <w:rPr>
          <w:rFonts w:ascii="Times New Roman" w:hAnsi="Times New Roman"/>
        </w:rPr>
        <w:t xml:space="preserve">. </w:t>
      </w:r>
      <w:r w:rsidR="00BD1E4D" w:rsidRPr="003F1BF7">
        <w:rPr>
          <w:rFonts w:ascii="Times New Roman" w:hAnsi="Times New Roman"/>
        </w:rPr>
        <w:tab/>
      </w:r>
      <w:r w:rsidR="00FE783C" w:rsidRPr="003F1BF7">
        <w:rPr>
          <w:rFonts w:ascii="Times New Roman" w:hAnsi="Times New Roman"/>
        </w:rPr>
        <w:t xml:space="preserve">В двухдневный срок с момента получения передавать Исполнителю ответы, полученные из канцелярии судов, кредитных учреждений или микрофинансовых организаций </w:t>
      </w:r>
      <w:r w:rsidR="00822671" w:rsidRPr="003F1BF7">
        <w:rPr>
          <w:rFonts w:ascii="Times New Roman" w:hAnsi="Times New Roman"/>
        </w:rPr>
        <w:t xml:space="preserve">и т.д. </w:t>
      </w:r>
      <w:r w:rsidR="00FE783C" w:rsidRPr="003F1BF7">
        <w:rPr>
          <w:rFonts w:ascii="Times New Roman" w:hAnsi="Times New Roman"/>
        </w:rPr>
        <w:t>по заявлениям, поданным Исполнителем</w:t>
      </w:r>
      <w:r w:rsidR="00B83368" w:rsidRPr="003F1BF7">
        <w:rPr>
          <w:rFonts w:ascii="Times New Roman" w:hAnsi="Times New Roman"/>
        </w:rPr>
        <w:t>;</w:t>
      </w:r>
    </w:p>
    <w:p w:rsidR="00FE783C" w:rsidRPr="003F1BF7" w:rsidRDefault="005F5A8F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4.1.6</w:t>
      </w:r>
      <w:r w:rsidR="00361A5B" w:rsidRPr="003F1BF7">
        <w:rPr>
          <w:rFonts w:ascii="Times New Roman" w:hAnsi="Times New Roman"/>
        </w:rPr>
        <w:t xml:space="preserve">. </w:t>
      </w:r>
      <w:r w:rsidR="00BD1E4D" w:rsidRPr="003F1BF7">
        <w:rPr>
          <w:rFonts w:ascii="Times New Roman" w:hAnsi="Times New Roman"/>
        </w:rPr>
        <w:tab/>
      </w:r>
      <w:r w:rsidR="00FE783C" w:rsidRPr="003F1BF7">
        <w:rPr>
          <w:rFonts w:ascii="Times New Roman" w:hAnsi="Times New Roman"/>
        </w:rPr>
        <w:t>Опла</w:t>
      </w:r>
      <w:r w:rsidR="00365E5E" w:rsidRPr="003F1BF7">
        <w:rPr>
          <w:rFonts w:ascii="Times New Roman" w:hAnsi="Times New Roman"/>
        </w:rPr>
        <w:t>чивать</w:t>
      </w:r>
      <w:r w:rsidR="00FE783C" w:rsidRPr="003F1BF7">
        <w:rPr>
          <w:rFonts w:ascii="Times New Roman" w:hAnsi="Times New Roman"/>
        </w:rPr>
        <w:t xml:space="preserve"> оказанные</w:t>
      </w:r>
      <w:r w:rsidR="0037585F" w:rsidRPr="003F1BF7">
        <w:rPr>
          <w:rFonts w:ascii="Times New Roman" w:hAnsi="Times New Roman"/>
        </w:rPr>
        <w:t xml:space="preserve"> Исполнителем услуги,</w:t>
      </w:r>
      <w:r w:rsidR="00FE783C" w:rsidRPr="003F1BF7">
        <w:rPr>
          <w:rFonts w:ascii="Times New Roman" w:hAnsi="Times New Roman"/>
        </w:rPr>
        <w:t xml:space="preserve"> </w:t>
      </w:r>
      <w:r w:rsidR="00153203" w:rsidRPr="003F1BF7">
        <w:rPr>
          <w:rFonts w:ascii="Times New Roman" w:hAnsi="Times New Roman"/>
        </w:rPr>
        <w:t>в порядке</w:t>
      </w:r>
      <w:r w:rsidR="00A842B4" w:rsidRPr="003F1BF7">
        <w:rPr>
          <w:rFonts w:ascii="Times New Roman" w:hAnsi="Times New Roman"/>
        </w:rPr>
        <w:t xml:space="preserve"> и сроки, указанные</w:t>
      </w:r>
      <w:r w:rsidR="00153203" w:rsidRPr="003F1BF7">
        <w:rPr>
          <w:rFonts w:ascii="Times New Roman" w:hAnsi="Times New Roman"/>
        </w:rPr>
        <w:t xml:space="preserve"> в Д</w:t>
      </w:r>
      <w:r w:rsidR="00FE783C" w:rsidRPr="003F1BF7">
        <w:rPr>
          <w:rFonts w:ascii="Times New Roman" w:hAnsi="Times New Roman"/>
        </w:rPr>
        <w:t>оговоре</w:t>
      </w:r>
      <w:r w:rsidR="008869BF" w:rsidRPr="003F1BF7">
        <w:rPr>
          <w:rFonts w:ascii="Times New Roman" w:hAnsi="Times New Roman"/>
        </w:rPr>
        <w:t xml:space="preserve"> (п. 3.6. Договора)</w:t>
      </w:r>
      <w:r w:rsidR="00B83368" w:rsidRPr="003F1BF7">
        <w:rPr>
          <w:rFonts w:ascii="Times New Roman" w:hAnsi="Times New Roman"/>
        </w:rPr>
        <w:t>;</w:t>
      </w:r>
    </w:p>
    <w:p w:rsidR="00962FD6" w:rsidRPr="003F1BF7" w:rsidRDefault="005F5A8F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4.1.7</w:t>
      </w:r>
      <w:r w:rsidR="00FE783C" w:rsidRPr="003F1BF7">
        <w:rPr>
          <w:rFonts w:ascii="Times New Roman" w:hAnsi="Times New Roman"/>
        </w:rPr>
        <w:t xml:space="preserve">. </w:t>
      </w:r>
      <w:r w:rsidR="00BD1E4D" w:rsidRPr="003F1BF7">
        <w:rPr>
          <w:rFonts w:ascii="Times New Roman" w:hAnsi="Times New Roman"/>
        </w:rPr>
        <w:t xml:space="preserve"> </w:t>
      </w:r>
      <w:r w:rsidR="00BD1E4D" w:rsidRPr="003F1BF7">
        <w:rPr>
          <w:rFonts w:ascii="Times New Roman" w:hAnsi="Times New Roman"/>
        </w:rPr>
        <w:tab/>
      </w:r>
      <w:r w:rsidR="0020136A" w:rsidRPr="003F1BF7">
        <w:rPr>
          <w:rFonts w:ascii="Times New Roman" w:hAnsi="Times New Roman"/>
        </w:rPr>
        <w:t>Выполнять рекомендации (распоряжения),</w:t>
      </w:r>
      <w:r w:rsidR="00C150A2" w:rsidRPr="003F1BF7">
        <w:rPr>
          <w:rFonts w:ascii="Times New Roman" w:hAnsi="Times New Roman"/>
        </w:rPr>
        <w:t xml:space="preserve"> касающиеся Задания, </w:t>
      </w:r>
      <w:r w:rsidR="0020136A" w:rsidRPr="003F1BF7">
        <w:rPr>
          <w:rFonts w:ascii="Times New Roman" w:hAnsi="Times New Roman"/>
        </w:rPr>
        <w:t>полученные только от юриста</w:t>
      </w:r>
      <w:r w:rsidR="002E044B" w:rsidRPr="003F1BF7">
        <w:rPr>
          <w:rFonts w:ascii="Times New Roman" w:hAnsi="Times New Roman"/>
        </w:rPr>
        <w:t xml:space="preserve"> </w:t>
      </w:r>
      <w:r w:rsidR="00C150A2" w:rsidRPr="003F1BF7">
        <w:rPr>
          <w:rFonts w:ascii="Times New Roman" w:hAnsi="Times New Roman"/>
        </w:rPr>
        <w:t>Исполнителя, а также совершать какие либо действия относительно Задания по обяза</w:t>
      </w:r>
      <w:r w:rsidR="00B83368" w:rsidRPr="003F1BF7">
        <w:rPr>
          <w:rFonts w:ascii="Times New Roman" w:hAnsi="Times New Roman"/>
        </w:rPr>
        <w:t>тельному согласованию с юристом;</w:t>
      </w:r>
    </w:p>
    <w:p w:rsidR="00FE783C" w:rsidRPr="003F1BF7" w:rsidRDefault="00962FD6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 xml:space="preserve">4.1.8. </w:t>
      </w:r>
      <w:r w:rsidR="00BD1E4D" w:rsidRPr="003F1BF7">
        <w:rPr>
          <w:rFonts w:ascii="Times New Roman" w:hAnsi="Times New Roman"/>
        </w:rPr>
        <w:tab/>
      </w:r>
      <w:r w:rsidR="00EF339D" w:rsidRPr="003F1BF7">
        <w:rPr>
          <w:rFonts w:ascii="Times New Roman" w:hAnsi="Times New Roman"/>
        </w:rPr>
        <w:t>По согласованию с юристом, оплатить</w:t>
      </w:r>
      <w:r w:rsidR="00FE783C" w:rsidRPr="003F1BF7">
        <w:rPr>
          <w:rFonts w:ascii="Times New Roman" w:hAnsi="Times New Roman"/>
        </w:rPr>
        <w:t xml:space="preserve"> расходы</w:t>
      </w:r>
      <w:r w:rsidR="004B7399" w:rsidRPr="003F1BF7">
        <w:rPr>
          <w:rFonts w:ascii="Times New Roman" w:hAnsi="Times New Roman"/>
        </w:rPr>
        <w:t xml:space="preserve"> </w:t>
      </w:r>
      <w:r w:rsidR="00D70EAE" w:rsidRPr="003F1BF7">
        <w:rPr>
          <w:rFonts w:ascii="Times New Roman" w:hAnsi="Times New Roman"/>
        </w:rPr>
        <w:t>(госпошлину</w:t>
      </w:r>
      <w:r w:rsidR="004B7399" w:rsidRPr="003F1BF7">
        <w:rPr>
          <w:rFonts w:ascii="Times New Roman" w:hAnsi="Times New Roman"/>
        </w:rPr>
        <w:t>, услуги экспресс почты</w:t>
      </w:r>
      <w:r w:rsidR="00D70EAE" w:rsidRPr="003F1BF7">
        <w:rPr>
          <w:rFonts w:ascii="Times New Roman" w:hAnsi="Times New Roman"/>
        </w:rPr>
        <w:t>)</w:t>
      </w:r>
      <w:r w:rsidR="00FE783C" w:rsidRPr="003F1BF7">
        <w:rPr>
          <w:rFonts w:ascii="Times New Roman" w:hAnsi="Times New Roman"/>
        </w:rPr>
        <w:t>,</w:t>
      </w:r>
      <w:r w:rsidR="00C83BB0" w:rsidRPr="003F1BF7">
        <w:rPr>
          <w:rFonts w:ascii="Times New Roman" w:hAnsi="Times New Roman"/>
        </w:rPr>
        <w:t xml:space="preserve"> </w:t>
      </w:r>
      <w:r w:rsidR="00EF339D" w:rsidRPr="003F1BF7">
        <w:rPr>
          <w:rFonts w:ascii="Times New Roman" w:hAnsi="Times New Roman"/>
        </w:rPr>
        <w:t xml:space="preserve">необходимые для выполнения </w:t>
      </w:r>
      <w:r w:rsidR="002E5234" w:rsidRPr="003F1BF7">
        <w:rPr>
          <w:rFonts w:ascii="Times New Roman" w:hAnsi="Times New Roman"/>
        </w:rPr>
        <w:t xml:space="preserve">Исполнителем </w:t>
      </w:r>
      <w:r w:rsidR="00EF339D" w:rsidRPr="003F1BF7">
        <w:rPr>
          <w:rFonts w:ascii="Times New Roman" w:hAnsi="Times New Roman"/>
        </w:rPr>
        <w:t xml:space="preserve">Задания,  если таковые расходы имеют </w:t>
      </w:r>
      <w:r w:rsidR="00FE783C" w:rsidRPr="003F1BF7">
        <w:rPr>
          <w:rFonts w:ascii="Times New Roman" w:hAnsi="Times New Roman"/>
        </w:rPr>
        <w:t xml:space="preserve"> место быть;</w:t>
      </w:r>
    </w:p>
    <w:p w:rsidR="00FE783C" w:rsidRPr="003F1BF7" w:rsidRDefault="00FE783C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4.1</w:t>
      </w:r>
      <w:r w:rsidR="00962FD6" w:rsidRPr="003F1BF7">
        <w:rPr>
          <w:rFonts w:ascii="Times New Roman" w:hAnsi="Times New Roman"/>
        </w:rPr>
        <w:t>.9</w:t>
      </w:r>
      <w:r w:rsidRPr="003F1BF7">
        <w:rPr>
          <w:rFonts w:ascii="Times New Roman" w:hAnsi="Times New Roman"/>
        </w:rPr>
        <w:t xml:space="preserve">. </w:t>
      </w:r>
      <w:r w:rsidR="00BD1E4D" w:rsidRPr="003F1BF7">
        <w:rPr>
          <w:rFonts w:ascii="Times New Roman" w:hAnsi="Times New Roman"/>
        </w:rPr>
        <w:t xml:space="preserve">  </w:t>
      </w:r>
      <w:r w:rsidR="00BD1E4D" w:rsidRPr="003F1BF7">
        <w:rPr>
          <w:rFonts w:ascii="Times New Roman" w:hAnsi="Times New Roman"/>
        </w:rPr>
        <w:tab/>
      </w:r>
      <w:r w:rsidRPr="003F1BF7">
        <w:rPr>
          <w:rFonts w:ascii="Times New Roman" w:hAnsi="Times New Roman"/>
        </w:rPr>
        <w:t>При отказе от услуг Заказчик обязан письменно, надлежащим образом уведомить Исполнителя в соответствии с действующим законодательством;</w:t>
      </w:r>
    </w:p>
    <w:p w:rsidR="008134AD" w:rsidRPr="003F1BF7" w:rsidRDefault="00AC700D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4</w:t>
      </w:r>
      <w:r w:rsidR="00962FD6" w:rsidRPr="003F1BF7">
        <w:rPr>
          <w:rFonts w:ascii="Times New Roman" w:hAnsi="Times New Roman"/>
        </w:rPr>
        <w:t>.1.10</w:t>
      </w:r>
      <w:r w:rsidR="00FE783C" w:rsidRPr="003F1BF7">
        <w:rPr>
          <w:rFonts w:ascii="Times New Roman" w:hAnsi="Times New Roman"/>
        </w:rPr>
        <w:t xml:space="preserve">. </w:t>
      </w:r>
      <w:r w:rsidR="00BD1E4D" w:rsidRPr="003F1BF7">
        <w:rPr>
          <w:rFonts w:ascii="Times New Roman" w:hAnsi="Times New Roman"/>
        </w:rPr>
        <w:tab/>
      </w:r>
      <w:r w:rsidR="00FE783C" w:rsidRPr="003F1BF7">
        <w:rPr>
          <w:rFonts w:ascii="Times New Roman" w:hAnsi="Times New Roman"/>
        </w:rPr>
        <w:t xml:space="preserve">Предоставить Исполнителю </w:t>
      </w:r>
      <w:r w:rsidR="00860EB1" w:rsidRPr="003F1BF7">
        <w:rPr>
          <w:rFonts w:ascii="Times New Roman" w:hAnsi="Times New Roman"/>
        </w:rPr>
        <w:t>в течение 5</w:t>
      </w:r>
      <w:r w:rsidR="00AA28B3" w:rsidRPr="003F1BF7">
        <w:rPr>
          <w:rFonts w:ascii="Times New Roman" w:hAnsi="Times New Roman"/>
        </w:rPr>
        <w:t xml:space="preserve"> календарных дней</w:t>
      </w:r>
      <w:r w:rsidR="00C66D4E" w:rsidRPr="003F1BF7">
        <w:rPr>
          <w:rFonts w:ascii="Times New Roman" w:hAnsi="Times New Roman"/>
        </w:rPr>
        <w:t xml:space="preserve"> с момента заключения Договора,  </w:t>
      </w:r>
      <w:r w:rsidR="00FE783C" w:rsidRPr="003F1BF7">
        <w:rPr>
          <w:rFonts w:ascii="Times New Roman" w:hAnsi="Times New Roman"/>
        </w:rPr>
        <w:t>нотариально заверенную доверенность на право представления интересов Заказчика по на</w:t>
      </w:r>
      <w:r w:rsidR="00A53A4D" w:rsidRPr="003F1BF7">
        <w:rPr>
          <w:rFonts w:ascii="Times New Roman" w:hAnsi="Times New Roman"/>
        </w:rPr>
        <w:t>стоящему Договору</w:t>
      </w:r>
      <w:r w:rsidR="006F5C1B" w:rsidRPr="003F1BF7">
        <w:rPr>
          <w:rFonts w:ascii="Times New Roman" w:hAnsi="Times New Roman"/>
        </w:rPr>
        <w:t xml:space="preserve"> </w:t>
      </w:r>
      <w:r w:rsidR="00F87A59" w:rsidRPr="003F1BF7">
        <w:rPr>
          <w:rFonts w:ascii="Times New Roman" w:hAnsi="Times New Roman"/>
        </w:rPr>
        <w:t>по образцу Исполнителя</w:t>
      </w:r>
      <w:r w:rsidR="00A53A4D" w:rsidRPr="003F1BF7">
        <w:rPr>
          <w:rFonts w:ascii="Times New Roman" w:hAnsi="Times New Roman"/>
        </w:rPr>
        <w:t>,</w:t>
      </w:r>
      <w:r w:rsidR="00C0553C" w:rsidRPr="003F1BF7">
        <w:rPr>
          <w:rFonts w:ascii="Times New Roman" w:hAnsi="Times New Roman"/>
        </w:rPr>
        <w:t xml:space="preserve"> а также необходимое, согласно рекомендации  юриста, количество копий</w:t>
      </w:r>
      <w:r w:rsidR="00956982" w:rsidRPr="003F1BF7">
        <w:rPr>
          <w:rFonts w:ascii="Times New Roman" w:hAnsi="Times New Roman"/>
        </w:rPr>
        <w:t xml:space="preserve"> доверенности</w:t>
      </w:r>
      <w:r w:rsidR="00C0553C" w:rsidRPr="003F1BF7">
        <w:rPr>
          <w:rFonts w:ascii="Times New Roman" w:hAnsi="Times New Roman"/>
        </w:rPr>
        <w:t xml:space="preserve">, </w:t>
      </w:r>
      <w:r w:rsidR="00A53A4D" w:rsidRPr="003F1BF7">
        <w:rPr>
          <w:rFonts w:ascii="Times New Roman" w:hAnsi="Times New Roman"/>
        </w:rPr>
        <w:t xml:space="preserve"> </w:t>
      </w:r>
      <w:r w:rsidR="00FE783C" w:rsidRPr="003F1BF7">
        <w:rPr>
          <w:rFonts w:ascii="Times New Roman" w:hAnsi="Times New Roman"/>
        </w:rPr>
        <w:t xml:space="preserve"> </w:t>
      </w:r>
      <w:r w:rsidR="00C66D4E" w:rsidRPr="003F1BF7">
        <w:rPr>
          <w:rFonts w:ascii="Times New Roman" w:hAnsi="Times New Roman"/>
        </w:rPr>
        <w:t xml:space="preserve">в противном случае Исполнитель не несет ответственности </w:t>
      </w:r>
      <w:r w:rsidR="008134AD" w:rsidRPr="003F1BF7">
        <w:rPr>
          <w:rFonts w:ascii="Times New Roman" w:hAnsi="Times New Roman"/>
        </w:rPr>
        <w:t>за неисполнение, несвоевременное исполнение  своих обязательств по Договору</w:t>
      </w:r>
      <w:r w:rsidR="000D4B7D" w:rsidRPr="003F1BF7">
        <w:rPr>
          <w:rFonts w:ascii="Times New Roman" w:hAnsi="Times New Roman"/>
        </w:rPr>
        <w:t>;</w:t>
      </w:r>
    </w:p>
    <w:p w:rsidR="002B7DE4" w:rsidRPr="003F1BF7" w:rsidRDefault="00962FD6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4.1.11</w:t>
      </w:r>
      <w:r w:rsidR="002B7DE4" w:rsidRPr="003F1BF7">
        <w:rPr>
          <w:rFonts w:ascii="Times New Roman" w:hAnsi="Times New Roman"/>
        </w:rPr>
        <w:t xml:space="preserve">. </w:t>
      </w:r>
      <w:r w:rsidR="00BD1E4D" w:rsidRPr="003F1BF7">
        <w:rPr>
          <w:rFonts w:ascii="Times New Roman" w:hAnsi="Times New Roman"/>
        </w:rPr>
        <w:tab/>
      </w:r>
      <w:r w:rsidR="002B7DE4" w:rsidRPr="003F1BF7">
        <w:rPr>
          <w:rFonts w:ascii="Times New Roman" w:hAnsi="Times New Roman"/>
        </w:rPr>
        <w:t>Если Заказчик не доступен и не отвечает на СМС</w:t>
      </w:r>
      <w:r w:rsidR="00D6508A" w:rsidRPr="003F1BF7">
        <w:rPr>
          <w:rFonts w:ascii="Times New Roman" w:hAnsi="Times New Roman"/>
        </w:rPr>
        <w:t xml:space="preserve"> </w:t>
      </w:r>
      <w:r w:rsidR="009E7C30" w:rsidRPr="003F1BF7">
        <w:rPr>
          <w:rFonts w:ascii="Times New Roman" w:hAnsi="Times New Roman"/>
        </w:rPr>
        <w:t>- сообщения</w:t>
      </w:r>
      <w:r w:rsidR="002B7DE4" w:rsidRPr="003F1BF7">
        <w:rPr>
          <w:rFonts w:ascii="Times New Roman" w:hAnsi="Times New Roman"/>
        </w:rPr>
        <w:t xml:space="preserve">, телефонные звонки и </w:t>
      </w:r>
      <w:r w:rsidR="000B6B8D" w:rsidRPr="003F1BF7">
        <w:rPr>
          <w:rFonts w:ascii="Times New Roman" w:hAnsi="Times New Roman"/>
        </w:rPr>
        <w:t>не реагирует на СМС</w:t>
      </w:r>
      <w:r w:rsidR="009E7C30" w:rsidRPr="003F1BF7">
        <w:rPr>
          <w:rFonts w:ascii="Times New Roman" w:hAnsi="Times New Roman"/>
        </w:rPr>
        <w:t>-сообщения</w:t>
      </w:r>
      <w:r w:rsidR="000B6B8D" w:rsidRPr="003F1BF7">
        <w:rPr>
          <w:rFonts w:ascii="Times New Roman" w:hAnsi="Times New Roman"/>
        </w:rPr>
        <w:t xml:space="preserve"> следующего содержания «Пожалуйста, свяжитесь с компанией </w:t>
      </w:r>
      <w:r w:rsidR="00690357" w:rsidRPr="003F1BF7">
        <w:rPr>
          <w:rFonts w:ascii="Times New Roman" w:hAnsi="Times New Roman"/>
        </w:rPr>
        <w:t>«</w:t>
      </w:r>
      <w:r w:rsidR="00F22EC4" w:rsidRPr="003F1BF7">
        <w:rPr>
          <w:rFonts w:ascii="Times New Roman" w:hAnsi="Times New Roman"/>
        </w:rPr>
        <w:t>ВИТАКОН</w:t>
      </w:r>
      <w:r w:rsidR="00690357" w:rsidRPr="003F1BF7">
        <w:rPr>
          <w:rFonts w:ascii="Times New Roman" w:hAnsi="Times New Roman"/>
        </w:rPr>
        <w:t xml:space="preserve">» по Вашему вопросу», то на текущий момент </w:t>
      </w:r>
      <w:r w:rsidR="00C57F29" w:rsidRPr="003F1BF7">
        <w:rPr>
          <w:rFonts w:ascii="Times New Roman" w:hAnsi="Times New Roman"/>
        </w:rPr>
        <w:t>ведение дела</w:t>
      </w:r>
      <w:r w:rsidR="00690357" w:rsidRPr="003F1BF7">
        <w:rPr>
          <w:rFonts w:ascii="Times New Roman" w:hAnsi="Times New Roman"/>
        </w:rPr>
        <w:t xml:space="preserve"> </w:t>
      </w:r>
      <w:r w:rsidR="00C57F29" w:rsidRPr="003F1BF7">
        <w:rPr>
          <w:rFonts w:ascii="Times New Roman" w:hAnsi="Times New Roman"/>
        </w:rPr>
        <w:t>при</w:t>
      </w:r>
      <w:r w:rsidR="00690357" w:rsidRPr="003F1BF7">
        <w:rPr>
          <w:rFonts w:ascii="Times New Roman" w:hAnsi="Times New Roman"/>
        </w:rPr>
        <w:t>останавливается до установления контакта</w:t>
      </w:r>
      <w:r w:rsidR="002B1DB0" w:rsidRPr="003F1BF7">
        <w:rPr>
          <w:rFonts w:ascii="Times New Roman" w:hAnsi="Times New Roman"/>
        </w:rPr>
        <w:t xml:space="preserve"> с Заказчиком</w:t>
      </w:r>
      <w:r w:rsidR="00690357" w:rsidRPr="003F1BF7">
        <w:rPr>
          <w:rFonts w:ascii="Times New Roman" w:hAnsi="Times New Roman"/>
        </w:rPr>
        <w:t>.</w:t>
      </w:r>
      <w:r w:rsidR="006A48D1" w:rsidRPr="003F1BF7">
        <w:rPr>
          <w:rFonts w:ascii="Times New Roman" w:hAnsi="Times New Roman"/>
        </w:rPr>
        <w:t xml:space="preserve"> Ответственность за установление контакта возлагается на Заказчика.</w:t>
      </w:r>
    </w:p>
    <w:p w:rsidR="00FE783C" w:rsidRPr="003F1BF7" w:rsidRDefault="00FE783C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 xml:space="preserve">4.2. </w:t>
      </w:r>
      <w:r w:rsidR="00BD1E4D" w:rsidRPr="003F1BF7">
        <w:rPr>
          <w:rFonts w:ascii="Times New Roman" w:hAnsi="Times New Roman"/>
        </w:rPr>
        <w:tab/>
      </w:r>
      <w:r w:rsidRPr="003F1BF7">
        <w:rPr>
          <w:rFonts w:ascii="Times New Roman" w:hAnsi="Times New Roman"/>
        </w:rPr>
        <w:t xml:space="preserve">Исполнитель обязан: </w:t>
      </w:r>
    </w:p>
    <w:p w:rsidR="00FE783C" w:rsidRPr="003F1BF7" w:rsidRDefault="00FE783C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 xml:space="preserve">4.2.1. </w:t>
      </w:r>
      <w:r w:rsidR="00BD1E4D" w:rsidRPr="003F1BF7">
        <w:rPr>
          <w:rFonts w:ascii="Times New Roman" w:hAnsi="Times New Roman"/>
        </w:rPr>
        <w:tab/>
      </w:r>
      <w:r w:rsidRPr="003F1BF7">
        <w:rPr>
          <w:rFonts w:ascii="Times New Roman" w:hAnsi="Times New Roman"/>
        </w:rPr>
        <w:t>Выполнить задачи, поставленные Заказчиком в Задании, используя при этом свои специальные познания в области права и совершая все необходимые действия, не противоречащие законодательству;</w:t>
      </w:r>
    </w:p>
    <w:p w:rsidR="00FE783C" w:rsidRPr="003F1BF7" w:rsidRDefault="00FE783C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4.2.2.</w:t>
      </w:r>
      <w:r w:rsidR="00CF25F8" w:rsidRPr="003F1BF7">
        <w:rPr>
          <w:rFonts w:ascii="Times New Roman" w:hAnsi="Times New Roman"/>
        </w:rPr>
        <w:t xml:space="preserve"> </w:t>
      </w:r>
      <w:r w:rsidR="00BD1E4D" w:rsidRPr="003F1BF7">
        <w:rPr>
          <w:rFonts w:ascii="Times New Roman" w:hAnsi="Times New Roman"/>
        </w:rPr>
        <w:tab/>
      </w:r>
      <w:r w:rsidRPr="003F1BF7">
        <w:rPr>
          <w:rFonts w:ascii="Times New Roman" w:hAnsi="Times New Roman"/>
        </w:rPr>
        <w:t>Сохранять в тайне любые сведения, с</w:t>
      </w:r>
      <w:r w:rsidR="00577F8C" w:rsidRPr="003F1BF7">
        <w:rPr>
          <w:rFonts w:ascii="Times New Roman" w:hAnsi="Times New Roman"/>
        </w:rPr>
        <w:t>вязанные с оказанием юридических</w:t>
      </w:r>
      <w:r w:rsidRPr="003F1BF7">
        <w:rPr>
          <w:rFonts w:ascii="Times New Roman" w:hAnsi="Times New Roman"/>
        </w:rPr>
        <w:t xml:space="preserve"> </w:t>
      </w:r>
      <w:r w:rsidR="00577F8C" w:rsidRPr="003F1BF7">
        <w:rPr>
          <w:rFonts w:ascii="Times New Roman" w:hAnsi="Times New Roman"/>
        </w:rPr>
        <w:t>услуг</w:t>
      </w:r>
      <w:r w:rsidRPr="003F1BF7">
        <w:rPr>
          <w:rFonts w:ascii="Times New Roman" w:hAnsi="Times New Roman"/>
        </w:rPr>
        <w:t>;</w:t>
      </w:r>
    </w:p>
    <w:p w:rsidR="0093252B" w:rsidRPr="003F1BF7" w:rsidRDefault="00FE783C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 xml:space="preserve">4.2.3. </w:t>
      </w:r>
      <w:r w:rsidR="00BD1E4D" w:rsidRPr="003F1BF7">
        <w:rPr>
          <w:rFonts w:ascii="Times New Roman" w:hAnsi="Times New Roman"/>
        </w:rPr>
        <w:tab/>
      </w:r>
      <w:r w:rsidR="007F5E77" w:rsidRPr="003F1BF7">
        <w:rPr>
          <w:rFonts w:ascii="Times New Roman" w:hAnsi="Times New Roman"/>
        </w:rPr>
        <w:t>П</w:t>
      </w:r>
      <w:r w:rsidRPr="003F1BF7">
        <w:rPr>
          <w:rFonts w:ascii="Times New Roman" w:hAnsi="Times New Roman"/>
        </w:rPr>
        <w:t>о требова</w:t>
      </w:r>
      <w:r w:rsidR="0093252B" w:rsidRPr="003F1BF7">
        <w:rPr>
          <w:rFonts w:ascii="Times New Roman" w:hAnsi="Times New Roman"/>
        </w:rPr>
        <w:t>нию Заказчика информировать его обо всех действиях</w:t>
      </w:r>
      <w:r w:rsidR="009D66D2" w:rsidRPr="003F1BF7">
        <w:rPr>
          <w:rFonts w:ascii="Times New Roman" w:hAnsi="Times New Roman"/>
        </w:rPr>
        <w:t>,</w:t>
      </w:r>
      <w:r w:rsidR="0093252B" w:rsidRPr="003F1BF7">
        <w:rPr>
          <w:rFonts w:ascii="Times New Roman" w:hAnsi="Times New Roman"/>
        </w:rPr>
        <w:t xml:space="preserve"> совершаемых в рамках Задания</w:t>
      </w:r>
      <w:r w:rsidR="002F6802" w:rsidRPr="003F1BF7">
        <w:rPr>
          <w:rFonts w:ascii="Times New Roman" w:hAnsi="Times New Roman"/>
        </w:rPr>
        <w:t>, предоставляя</w:t>
      </w:r>
      <w:r w:rsidR="0093252B" w:rsidRPr="003F1BF7">
        <w:rPr>
          <w:rFonts w:ascii="Times New Roman" w:hAnsi="Times New Roman"/>
        </w:rPr>
        <w:t xml:space="preserve"> еженедельный отчет</w:t>
      </w:r>
      <w:r w:rsidR="007F5E77" w:rsidRPr="003F1BF7">
        <w:rPr>
          <w:rFonts w:ascii="Times New Roman" w:hAnsi="Times New Roman"/>
        </w:rPr>
        <w:t xml:space="preserve"> о проделанной работе</w:t>
      </w:r>
      <w:r w:rsidR="009D66D2" w:rsidRPr="003F1BF7">
        <w:rPr>
          <w:rFonts w:ascii="Times New Roman" w:hAnsi="Times New Roman"/>
        </w:rPr>
        <w:t>,</w:t>
      </w:r>
      <w:r w:rsidR="0093252B" w:rsidRPr="003F1BF7">
        <w:rPr>
          <w:rFonts w:ascii="Times New Roman" w:hAnsi="Times New Roman"/>
        </w:rPr>
        <w:t xml:space="preserve"> в устной форме </w:t>
      </w:r>
      <w:r w:rsidR="002F6802" w:rsidRPr="003F1BF7">
        <w:rPr>
          <w:rFonts w:ascii="Times New Roman" w:hAnsi="Times New Roman"/>
        </w:rPr>
        <w:t xml:space="preserve">и </w:t>
      </w:r>
      <w:r w:rsidR="0093252B" w:rsidRPr="003F1BF7">
        <w:rPr>
          <w:rFonts w:ascii="Times New Roman" w:hAnsi="Times New Roman"/>
        </w:rPr>
        <w:t>при плановых юридических консультациях;</w:t>
      </w:r>
    </w:p>
    <w:p w:rsidR="00FE783C" w:rsidRPr="003F1BF7" w:rsidRDefault="00FE783C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 xml:space="preserve">4.3. </w:t>
      </w:r>
      <w:r w:rsidR="00BD1E4D" w:rsidRPr="003F1BF7">
        <w:rPr>
          <w:rFonts w:ascii="Times New Roman" w:hAnsi="Times New Roman"/>
        </w:rPr>
        <w:tab/>
      </w:r>
      <w:r w:rsidRPr="003F1BF7">
        <w:rPr>
          <w:rFonts w:ascii="Times New Roman" w:hAnsi="Times New Roman"/>
        </w:rPr>
        <w:t xml:space="preserve">Исполнитель вправе: </w:t>
      </w:r>
    </w:p>
    <w:p w:rsidR="00FE783C" w:rsidRPr="003F1BF7" w:rsidRDefault="00FE783C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 xml:space="preserve">4.3.1. </w:t>
      </w:r>
      <w:r w:rsidR="00BD1E4D" w:rsidRPr="003F1BF7">
        <w:rPr>
          <w:rFonts w:ascii="Times New Roman" w:hAnsi="Times New Roman"/>
        </w:rPr>
        <w:tab/>
      </w:r>
      <w:r w:rsidRPr="003F1BF7">
        <w:rPr>
          <w:rFonts w:ascii="Times New Roman" w:hAnsi="Times New Roman"/>
        </w:rPr>
        <w:t>Затребовать у Заказчика всю необходимую для выполнения Задания информацию. В случае отказа Заказчика от предоставления информации, которой он владеет, а также в случае умышленного искажения или сокрытия требуемой информации, ответственность за неисполнение (или некачественное исполнение) пунктов Задания несет Заказчик</w:t>
      </w:r>
      <w:r w:rsidR="007A7EB6" w:rsidRPr="003F1BF7">
        <w:rPr>
          <w:rFonts w:ascii="Times New Roman" w:hAnsi="Times New Roman"/>
        </w:rPr>
        <w:t>;</w:t>
      </w:r>
    </w:p>
    <w:p w:rsidR="00FE783C" w:rsidRPr="003F1BF7" w:rsidRDefault="002F6802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 xml:space="preserve">4.3.2. </w:t>
      </w:r>
      <w:r w:rsidR="00BD1E4D" w:rsidRPr="003F1BF7">
        <w:rPr>
          <w:rFonts w:ascii="Times New Roman" w:hAnsi="Times New Roman"/>
        </w:rPr>
        <w:tab/>
      </w:r>
      <w:r w:rsidRPr="003F1BF7">
        <w:rPr>
          <w:rFonts w:ascii="Times New Roman" w:hAnsi="Times New Roman"/>
        </w:rPr>
        <w:t>При увеличении</w:t>
      </w:r>
      <w:r w:rsidR="00FE783C" w:rsidRPr="003F1BF7">
        <w:rPr>
          <w:rFonts w:ascii="Times New Roman" w:hAnsi="Times New Roman"/>
        </w:rPr>
        <w:t xml:space="preserve"> объема оказанных услуг (по сравнению с предполагаемым на момент заключения Договора), требовать от Заказчика повышения размера вознаграждения пропорционально оказываемым услугам</w:t>
      </w:r>
      <w:r w:rsidR="007A7EB6" w:rsidRPr="003F1BF7">
        <w:rPr>
          <w:rFonts w:ascii="Times New Roman" w:hAnsi="Times New Roman"/>
        </w:rPr>
        <w:t>;</w:t>
      </w:r>
    </w:p>
    <w:p w:rsidR="00455535" w:rsidRPr="003F1BF7" w:rsidRDefault="00FE783C" w:rsidP="00BD1E4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lastRenderedPageBreak/>
        <w:t xml:space="preserve">4.3.3. </w:t>
      </w:r>
      <w:r w:rsidR="00BD1E4D" w:rsidRPr="003F1BF7">
        <w:rPr>
          <w:rFonts w:ascii="Times New Roman" w:hAnsi="Times New Roman"/>
        </w:rPr>
        <w:tab/>
      </w:r>
      <w:r w:rsidRPr="003F1BF7">
        <w:rPr>
          <w:rFonts w:ascii="Times New Roman" w:hAnsi="Times New Roman"/>
        </w:rPr>
        <w:t>В одностороннем порядке привлечь третьих лиц к выполнению Задания Заказчика</w:t>
      </w:r>
      <w:r w:rsidR="007A7EB6" w:rsidRPr="003F1BF7">
        <w:rPr>
          <w:rFonts w:ascii="Times New Roman" w:hAnsi="Times New Roman"/>
        </w:rPr>
        <w:t>;</w:t>
      </w:r>
    </w:p>
    <w:p w:rsidR="00C26730" w:rsidRPr="003F1BF7" w:rsidRDefault="00455535" w:rsidP="00BD1E4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4.3.4.</w:t>
      </w:r>
      <w:r w:rsidR="00C26730" w:rsidRPr="003F1BF7">
        <w:rPr>
          <w:rFonts w:ascii="Times New Roman" w:hAnsi="Times New Roman"/>
        </w:rPr>
        <w:t xml:space="preserve"> </w:t>
      </w:r>
      <w:r w:rsidRPr="003F1BF7">
        <w:rPr>
          <w:rFonts w:ascii="Times New Roman" w:hAnsi="Times New Roman"/>
        </w:rPr>
        <w:t xml:space="preserve"> </w:t>
      </w:r>
      <w:r w:rsidR="00BD1E4D" w:rsidRPr="003F1BF7">
        <w:rPr>
          <w:rFonts w:ascii="Times New Roman" w:hAnsi="Times New Roman"/>
        </w:rPr>
        <w:tab/>
      </w:r>
      <w:r w:rsidRPr="003F1BF7">
        <w:rPr>
          <w:rFonts w:ascii="Times New Roman" w:hAnsi="Times New Roman"/>
        </w:rPr>
        <w:t>В целях осуществления контроля качества обслуживания</w:t>
      </w:r>
      <w:r w:rsidR="00C90733" w:rsidRPr="003F1BF7">
        <w:rPr>
          <w:rFonts w:ascii="Times New Roman" w:hAnsi="Times New Roman"/>
        </w:rPr>
        <w:t>,</w:t>
      </w:r>
      <w:r w:rsidRPr="003F1BF7">
        <w:rPr>
          <w:rFonts w:ascii="Times New Roman" w:hAnsi="Times New Roman"/>
        </w:rPr>
        <w:t xml:space="preserve"> вести запись телефонных переговоров с Заказчиком </w:t>
      </w:r>
      <w:r w:rsidR="00C90733" w:rsidRPr="003F1BF7">
        <w:rPr>
          <w:rFonts w:ascii="Times New Roman" w:hAnsi="Times New Roman"/>
        </w:rPr>
        <w:t xml:space="preserve">при обращении </w:t>
      </w:r>
      <w:r w:rsidR="0041282B" w:rsidRPr="003F1BF7">
        <w:rPr>
          <w:rFonts w:ascii="Times New Roman" w:hAnsi="Times New Roman"/>
        </w:rPr>
        <w:t>к Исполнителю</w:t>
      </w:r>
      <w:r w:rsidRPr="003F1BF7">
        <w:rPr>
          <w:rFonts w:ascii="Times New Roman" w:hAnsi="Times New Roman"/>
        </w:rPr>
        <w:t>,</w:t>
      </w:r>
      <w:r w:rsidR="004924F3" w:rsidRPr="003F1BF7">
        <w:rPr>
          <w:rFonts w:ascii="Times New Roman" w:hAnsi="Times New Roman"/>
        </w:rPr>
        <w:t xml:space="preserve"> при консультировании Исполнителем Заказчика, </w:t>
      </w:r>
      <w:r w:rsidRPr="003F1BF7">
        <w:rPr>
          <w:rFonts w:ascii="Times New Roman" w:hAnsi="Times New Roman"/>
        </w:rPr>
        <w:t xml:space="preserve"> а также использовать запись для подтверждения факта</w:t>
      </w:r>
      <w:r w:rsidR="004924F3" w:rsidRPr="003F1BF7">
        <w:rPr>
          <w:rFonts w:ascii="Times New Roman" w:hAnsi="Times New Roman"/>
        </w:rPr>
        <w:t xml:space="preserve"> такого об</w:t>
      </w:r>
      <w:r w:rsidR="007A7EB6" w:rsidRPr="003F1BF7">
        <w:rPr>
          <w:rFonts w:ascii="Times New Roman" w:hAnsi="Times New Roman"/>
        </w:rPr>
        <w:t>ращения;</w:t>
      </w:r>
    </w:p>
    <w:p w:rsidR="00FE783C" w:rsidRPr="003F1BF7" w:rsidRDefault="00455535" w:rsidP="00BD1E4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4.3.5</w:t>
      </w:r>
      <w:r w:rsidR="00FE783C" w:rsidRPr="003F1BF7">
        <w:rPr>
          <w:rFonts w:ascii="Times New Roman" w:hAnsi="Times New Roman"/>
        </w:rPr>
        <w:t xml:space="preserve">. </w:t>
      </w:r>
      <w:r w:rsidR="00BA0BBD" w:rsidRPr="003F1BF7">
        <w:rPr>
          <w:rFonts w:ascii="Times New Roman" w:hAnsi="Times New Roman"/>
        </w:rPr>
        <w:t xml:space="preserve"> </w:t>
      </w:r>
      <w:r w:rsidR="00BD1E4D" w:rsidRPr="003F1BF7">
        <w:rPr>
          <w:rFonts w:ascii="Times New Roman" w:hAnsi="Times New Roman"/>
        </w:rPr>
        <w:tab/>
      </w:r>
      <w:r w:rsidR="00FE783C" w:rsidRPr="003F1BF7">
        <w:rPr>
          <w:rFonts w:ascii="Times New Roman" w:hAnsi="Times New Roman"/>
        </w:rPr>
        <w:t>Расторгнуть Договор и отказаться от исполнения Задания, если Заказчик нарушае</w:t>
      </w:r>
      <w:r w:rsidR="001F523E" w:rsidRPr="003F1BF7">
        <w:rPr>
          <w:rFonts w:ascii="Times New Roman" w:hAnsi="Times New Roman"/>
        </w:rPr>
        <w:t>т сроки оплаты</w:t>
      </w:r>
      <w:r w:rsidR="003F12E4" w:rsidRPr="003F1BF7">
        <w:rPr>
          <w:rFonts w:ascii="Times New Roman" w:hAnsi="Times New Roman"/>
        </w:rPr>
        <w:t xml:space="preserve"> услуг</w:t>
      </w:r>
      <w:r w:rsidR="001F523E" w:rsidRPr="003F1BF7">
        <w:rPr>
          <w:rFonts w:ascii="Times New Roman" w:hAnsi="Times New Roman"/>
        </w:rPr>
        <w:t>, своими действиями</w:t>
      </w:r>
      <w:r w:rsidR="00FE783C" w:rsidRPr="003F1BF7">
        <w:rPr>
          <w:rFonts w:ascii="Times New Roman" w:hAnsi="Times New Roman"/>
        </w:rPr>
        <w:t xml:space="preserve"> препятствует</w:t>
      </w:r>
      <w:r w:rsidR="001F523E" w:rsidRPr="003F1BF7">
        <w:rPr>
          <w:rFonts w:ascii="Times New Roman" w:hAnsi="Times New Roman"/>
        </w:rPr>
        <w:t xml:space="preserve"> исполнению Задания,</w:t>
      </w:r>
      <w:r w:rsidR="00436549" w:rsidRPr="003F1BF7">
        <w:rPr>
          <w:rFonts w:ascii="Times New Roman" w:hAnsi="Times New Roman"/>
        </w:rPr>
        <w:t xml:space="preserve"> а также без объяснения причин, </w:t>
      </w:r>
      <w:r w:rsidR="001F523E" w:rsidRPr="003F1BF7">
        <w:rPr>
          <w:rFonts w:ascii="Times New Roman" w:hAnsi="Times New Roman"/>
        </w:rPr>
        <w:t xml:space="preserve"> уплаченное вознаграждение за оказанные ранее услуги </w:t>
      </w:r>
      <w:r w:rsidR="003F12E4" w:rsidRPr="003F1BF7">
        <w:rPr>
          <w:rFonts w:ascii="Times New Roman" w:hAnsi="Times New Roman"/>
        </w:rPr>
        <w:t xml:space="preserve">Исполнителем </w:t>
      </w:r>
      <w:r w:rsidR="001F523E" w:rsidRPr="003F1BF7">
        <w:rPr>
          <w:rFonts w:ascii="Times New Roman" w:hAnsi="Times New Roman"/>
        </w:rPr>
        <w:t>не воз</w:t>
      </w:r>
      <w:r w:rsidR="003F12E4" w:rsidRPr="003F1BF7">
        <w:rPr>
          <w:rFonts w:ascii="Times New Roman" w:hAnsi="Times New Roman"/>
        </w:rPr>
        <w:t>в</w:t>
      </w:r>
      <w:r w:rsidR="001F523E" w:rsidRPr="003F1BF7">
        <w:rPr>
          <w:rFonts w:ascii="Times New Roman" w:hAnsi="Times New Roman"/>
        </w:rPr>
        <w:t>ращается.</w:t>
      </w:r>
    </w:p>
    <w:p w:rsidR="00AD5454" w:rsidRPr="003F1BF7" w:rsidRDefault="00AD5454" w:rsidP="00BD1E4D">
      <w:pPr>
        <w:pStyle w:val="a6"/>
        <w:numPr>
          <w:ilvl w:val="0"/>
          <w:numId w:val="4"/>
        </w:numPr>
        <w:spacing w:after="0" w:line="240" w:lineRule="atLeast"/>
        <w:ind w:left="709" w:firstLine="0"/>
        <w:jc w:val="both"/>
        <w:rPr>
          <w:rFonts w:ascii="Times New Roman" w:hAnsi="Times New Roman"/>
          <w:b/>
        </w:rPr>
      </w:pPr>
      <w:r w:rsidRPr="003F1BF7">
        <w:rPr>
          <w:rFonts w:ascii="Times New Roman" w:hAnsi="Times New Roman"/>
          <w:b/>
        </w:rPr>
        <w:t>Срок действия и изменение условий оферты</w:t>
      </w:r>
    </w:p>
    <w:p w:rsidR="00704768" w:rsidRPr="003F1BF7" w:rsidRDefault="006D57F4" w:rsidP="006E7630">
      <w:pPr>
        <w:spacing w:after="0" w:line="240" w:lineRule="atLeast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  <w:b/>
        </w:rPr>
        <w:t xml:space="preserve">            </w:t>
      </w:r>
      <w:r w:rsidRPr="003F1BF7">
        <w:rPr>
          <w:rFonts w:ascii="Times New Roman" w:hAnsi="Times New Roman"/>
        </w:rPr>
        <w:t xml:space="preserve">5.1. </w:t>
      </w:r>
      <w:r w:rsidR="00EC25D7" w:rsidRPr="003F1BF7">
        <w:rPr>
          <w:rFonts w:ascii="Times New Roman" w:hAnsi="Times New Roman"/>
        </w:rPr>
        <w:t xml:space="preserve"> </w:t>
      </w:r>
      <w:r w:rsidR="00B7678F" w:rsidRPr="003F1BF7">
        <w:rPr>
          <w:rFonts w:ascii="Times New Roman" w:hAnsi="Times New Roman"/>
        </w:rPr>
        <w:t xml:space="preserve"> </w:t>
      </w:r>
      <w:r w:rsidRPr="003F1BF7">
        <w:rPr>
          <w:rFonts w:ascii="Times New Roman" w:hAnsi="Times New Roman"/>
        </w:rPr>
        <w:t>Договор</w:t>
      </w:r>
      <w:r w:rsidR="004C207A" w:rsidRPr="003F1BF7">
        <w:rPr>
          <w:rFonts w:ascii="Times New Roman" w:hAnsi="Times New Roman"/>
        </w:rPr>
        <w:t xml:space="preserve"> </w:t>
      </w:r>
      <w:r w:rsidRPr="003F1BF7">
        <w:rPr>
          <w:rFonts w:ascii="Times New Roman" w:hAnsi="Times New Roman"/>
        </w:rPr>
        <w:t xml:space="preserve">- оферта действует с момента опубликования </w:t>
      </w:r>
      <w:r w:rsidR="004C207A" w:rsidRPr="003F1BF7">
        <w:rPr>
          <w:rFonts w:ascii="Times New Roman" w:hAnsi="Times New Roman"/>
        </w:rPr>
        <w:t xml:space="preserve">на Интернет-ресурсе </w:t>
      </w:r>
      <w:r w:rsidRPr="003F1BF7">
        <w:rPr>
          <w:rFonts w:ascii="Times New Roman" w:hAnsi="Times New Roman"/>
        </w:rPr>
        <w:t xml:space="preserve">по адресу: </w:t>
      </w:r>
      <w:hyperlink r:id="rId9" w:history="1">
        <w:r w:rsidRPr="003F1BF7">
          <w:rPr>
            <w:rStyle w:val="a4"/>
            <w:rFonts w:ascii="Times New Roman" w:hAnsi="Times New Roman"/>
            <w:color w:val="auto"/>
            <w:lang w:val="en-US"/>
          </w:rPr>
          <w:t>www</w:t>
        </w:r>
        <w:r w:rsidRPr="003F1BF7">
          <w:rPr>
            <w:rStyle w:val="a4"/>
            <w:rFonts w:ascii="Times New Roman" w:hAnsi="Times New Roman"/>
            <w:color w:val="auto"/>
          </w:rPr>
          <w:t>.</w:t>
        </w:r>
        <w:r w:rsidRPr="003F1BF7">
          <w:rPr>
            <w:rStyle w:val="a4"/>
            <w:rFonts w:ascii="Times New Roman" w:hAnsi="Times New Roman"/>
            <w:color w:val="auto"/>
            <w:lang w:val="en-US"/>
          </w:rPr>
          <w:t>vitakon</w:t>
        </w:r>
        <w:r w:rsidRPr="003F1BF7">
          <w:rPr>
            <w:rStyle w:val="a4"/>
            <w:rFonts w:ascii="Times New Roman" w:hAnsi="Times New Roman"/>
            <w:color w:val="auto"/>
          </w:rPr>
          <w:t>.</w:t>
        </w:r>
        <w:r w:rsidRPr="003F1BF7">
          <w:rPr>
            <w:rStyle w:val="a4"/>
            <w:rFonts w:ascii="Times New Roman" w:hAnsi="Times New Roman"/>
            <w:color w:val="auto"/>
            <w:lang w:val="en-US"/>
          </w:rPr>
          <w:t>ru</w:t>
        </w:r>
      </w:hyperlink>
      <w:r w:rsidRPr="003F1BF7">
        <w:rPr>
          <w:rFonts w:ascii="Times New Roman" w:hAnsi="Times New Roman"/>
        </w:rPr>
        <w:t xml:space="preserve"> , вступает в силу с момента акцепта оферты Заказчиком</w:t>
      </w:r>
      <w:r w:rsidR="00052146" w:rsidRPr="003F1BF7">
        <w:rPr>
          <w:rFonts w:ascii="Times New Roman" w:hAnsi="Times New Roman"/>
        </w:rPr>
        <w:t xml:space="preserve"> (п.3.4. настоящей Оферты)</w:t>
      </w:r>
      <w:r w:rsidRPr="003F1BF7">
        <w:rPr>
          <w:rFonts w:ascii="Times New Roman" w:hAnsi="Times New Roman"/>
        </w:rPr>
        <w:t xml:space="preserve"> и действует  до момента </w:t>
      </w:r>
      <w:r w:rsidR="003B0821" w:rsidRPr="003F1BF7">
        <w:rPr>
          <w:rFonts w:ascii="Times New Roman" w:hAnsi="Times New Roman"/>
        </w:rPr>
        <w:t>выполнения</w:t>
      </w:r>
      <w:r w:rsidRPr="003F1BF7">
        <w:rPr>
          <w:rFonts w:ascii="Times New Roman" w:hAnsi="Times New Roman"/>
        </w:rPr>
        <w:t xml:space="preserve"> Исполнителем </w:t>
      </w:r>
      <w:r w:rsidR="003B0821" w:rsidRPr="003F1BF7">
        <w:rPr>
          <w:rFonts w:ascii="Times New Roman" w:hAnsi="Times New Roman"/>
        </w:rPr>
        <w:t xml:space="preserve">Задания Заказчика </w:t>
      </w:r>
      <w:r w:rsidR="00052146" w:rsidRPr="003F1BF7">
        <w:rPr>
          <w:rFonts w:ascii="Times New Roman" w:hAnsi="Times New Roman"/>
        </w:rPr>
        <w:t>(п.3.7</w:t>
      </w:r>
      <w:r w:rsidR="00704768" w:rsidRPr="003F1BF7">
        <w:rPr>
          <w:rFonts w:ascii="Times New Roman" w:hAnsi="Times New Roman"/>
        </w:rPr>
        <w:t>.</w:t>
      </w:r>
      <w:r w:rsidR="00052146" w:rsidRPr="003F1BF7">
        <w:rPr>
          <w:rFonts w:ascii="Times New Roman" w:hAnsi="Times New Roman"/>
        </w:rPr>
        <w:t xml:space="preserve"> настоящей О</w:t>
      </w:r>
      <w:r w:rsidR="007A7EB6" w:rsidRPr="003F1BF7">
        <w:rPr>
          <w:rFonts w:ascii="Times New Roman" w:hAnsi="Times New Roman"/>
        </w:rPr>
        <w:t>ферты);</w:t>
      </w:r>
    </w:p>
    <w:p w:rsidR="001B7A86" w:rsidRPr="003F1BF7" w:rsidRDefault="00EC25D7" w:rsidP="006E7630">
      <w:pPr>
        <w:spacing w:after="0" w:line="240" w:lineRule="atLeast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 xml:space="preserve">          </w:t>
      </w:r>
      <w:r w:rsidR="00704768" w:rsidRPr="003F1BF7">
        <w:rPr>
          <w:rFonts w:ascii="Times New Roman" w:hAnsi="Times New Roman"/>
        </w:rPr>
        <w:t xml:space="preserve"> </w:t>
      </w:r>
      <w:r w:rsidRPr="003F1BF7">
        <w:rPr>
          <w:rFonts w:ascii="Times New Roman" w:hAnsi="Times New Roman"/>
        </w:rPr>
        <w:t xml:space="preserve"> 5.2.  </w:t>
      </w:r>
      <w:r w:rsidR="00B7678F" w:rsidRPr="003F1BF7">
        <w:rPr>
          <w:rFonts w:ascii="Times New Roman" w:hAnsi="Times New Roman"/>
        </w:rPr>
        <w:t xml:space="preserve">  </w:t>
      </w:r>
      <w:r w:rsidRPr="003F1BF7">
        <w:rPr>
          <w:rFonts w:ascii="Times New Roman" w:hAnsi="Times New Roman"/>
        </w:rPr>
        <w:t xml:space="preserve">Исполнитель имеет право </w:t>
      </w:r>
      <w:r w:rsidR="00E64AF7" w:rsidRPr="003F1BF7">
        <w:rPr>
          <w:rFonts w:ascii="Times New Roman" w:hAnsi="Times New Roman"/>
        </w:rPr>
        <w:t>вносить изменения в</w:t>
      </w:r>
      <w:r w:rsidRPr="003F1BF7">
        <w:rPr>
          <w:rFonts w:ascii="Times New Roman" w:hAnsi="Times New Roman"/>
        </w:rPr>
        <w:t xml:space="preserve"> Условия настоящей публичной оферты в одностороннем порядке</w:t>
      </w:r>
      <w:r w:rsidR="00FA7774" w:rsidRPr="003F1BF7">
        <w:rPr>
          <w:rFonts w:ascii="Times New Roman" w:hAnsi="Times New Roman"/>
        </w:rPr>
        <w:t>,</w:t>
      </w:r>
      <w:r w:rsidRPr="003F1BF7">
        <w:rPr>
          <w:rFonts w:ascii="Times New Roman" w:hAnsi="Times New Roman"/>
        </w:rPr>
        <w:t xml:space="preserve"> без предварител</w:t>
      </w:r>
      <w:r w:rsidR="001E6E23" w:rsidRPr="003F1BF7">
        <w:rPr>
          <w:rFonts w:ascii="Times New Roman" w:hAnsi="Times New Roman"/>
        </w:rPr>
        <w:t xml:space="preserve">ьного согласования с Заказчиком. В случае изменения Условий Исполнитель уведомляет об этом Заказчика не </w:t>
      </w:r>
      <w:r w:rsidR="00E074D6" w:rsidRPr="003F1BF7">
        <w:rPr>
          <w:rFonts w:ascii="Times New Roman" w:hAnsi="Times New Roman"/>
        </w:rPr>
        <w:t>позднее,</w:t>
      </w:r>
      <w:r w:rsidR="001E6E23" w:rsidRPr="003F1BF7">
        <w:rPr>
          <w:rFonts w:ascii="Times New Roman" w:hAnsi="Times New Roman"/>
        </w:rPr>
        <w:t xml:space="preserve"> чем за 10 (десять) календарных дней до даты введения в действие таких изменений </w:t>
      </w:r>
      <w:r w:rsidRPr="003F1BF7">
        <w:rPr>
          <w:rFonts w:ascii="Times New Roman" w:hAnsi="Times New Roman"/>
        </w:rPr>
        <w:t>путем публикации измененных условий на Интернет-рес</w:t>
      </w:r>
      <w:r w:rsidR="001E6E23" w:rsidRPr="003F1BF7">
        <w:rPr>
          <w:rFonts w:ascii="Times New Roman" w:hAnsi="Times New Roman"/>
        </w:rPr>
        <w:t xml:space="preserve">урсе по адресу: </w:t>
      </w:r>
      <w:hyperlink r:id="rId10" w:history="1">
        <w:r w:rsidR="001E6E23" w:rsidRPr="003F1BF7">
          <w:rPr>
            <w:rStyle w:val="a4"/>
            <w:rFonts w:ascii="Times New Roman" w:hAnsi="Times New Roman"/>
            <w:color w:val="auto"/>
          </w:rPr>
          <w:t>www.vitakon.ru</w:t>
        </w:r>
      </w:hyperlink>
      <w:r w:rsidR="001E6E23" w:rsidRPr="003F1BF7">
        <w:rPr>
          <w:rFonts w:ascii="Times New Roman" w:hAnsi="Times New Roman"/>
        </w:rPr>
        <w:t>. обеспечивая тем самым уведомление Заказчика.</w:t>
      </w:r>
      <w:r w:rsidR="00D31E25" w:rsidRPr="003F1BF7">
        <w:rPr>
          <w:rFonts w:ascii="Times New Roman" w:hAnsi="Times New Roman"/>
        </w:rPr>
        <w:t xml:space="preserve"> </w:t>
      </w:r>
      <w:r w:rsidR="007F47C1" w:rsidRPr="003F1BF7">
        <w:rPr>
          <w:rFonts w:ascii="Times New Roman" w:hAnsi="Times New Roman"/>
        </w:rPr>
        <w:t xml:space="preserve"> </w:t>
      </w:r>
    </w:p>
    <w:p w:rsidR="00194101" w:rsidRPr="003F1BF7" w:rsidRDefault="00AD5805" w:rsidP="00BD1E4D">
      <w:pPr>
        <w:pStyle w:val="a6"/>
        <w:numPr>
          <w:ilvl w:val="0"/>
          <w:numId w:val="4"/>
        </w:numPr>
        <w:spacing w:after="0" w:line="240" w:lineRule="atLeast"/>
        <w:ind w:left="709" w:firstLine="0"/>
        <w:jc w:val="both"/>
        <w:rPr>
          <w:rFonts w:ascii="Times New Roman" w:hAnsi="Times New Roman"/>
          <w:b/>
        </w:rPr>
      </w:pPr>
      <w:r w:rsidRPr="003F1BF7">
        <w:rPr>
          <w:rFonts w:ascii="Times New Roman" w:hAnsi="Times New Roman"/>
          <w:b/>
        </w:rPr>
        <w:t>Ответственность сторон договора</w:t>
      </w:r>
    </w:p>
    <w:p w:rsidR="00194101" w:rsidRPr="003F1BF7" w:rsidRDefault="00972751" w:rsidP="006E7630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6</w:t>
      </w:r>
      <w:r w:rsidR="00EF6A75" w:rsidRPr="003F1BF7">
        <w:rPr>
          <w:rFonts w:ascii="Times New Roman" w:hAnsi="Times New Roman"/>
        </w:rPr>
        <w:t>.1</w:t>
      </w:r>
      <w:r w:rsidR="008B0035" w:rsidRPr="003F1BF7">
        <w:rPr>
          <w:rFonts w:ascii="Times New Roman" w:hAnsi="Times New Roman"/>
        </w:rPr>
        <w:t>.</w:t>
      </w:r>
      <w:r w:rsidR="00194101" w:rsidRPr="003F1BF7">
        <w:rPr>
          <w:rFonts w:ascii="Times New Roman" w:hAnsi="Times New Roman"/>
        </w:rPr>
        <w:t xml:space="preserve"> </w:t>
      </w:r>
      <w:r w:rsidR="004F1A5E" w:rsidRPr="003F1BF7">
        <w:rPr>
          <w:rFonts w:ascii="Times New Roman" w:hAnsi="Times New Roman"/>
        </w:rPr>
        <w:tab/>
      </w:r>
      <w:r w:rsidR="00194101" w:rsidRPr="003F1BF7">
        <w:rPr>
          <w:rFonts w:ascii="Times New Roman" w:hAnsi="Times New Roman"/>
        </w:rPr>
        <w:t>Ответственность Заказчика и положения статьи 401 ГК РФ Заказчику разъяснены и понятны</w:t>
      </w:r>
      <w:r w:rsidR="007A7EB6" w:rsidRPr="003F1BF7">
        <w:rPr>
          <w:rFonts w:ascii="Times New Roman" w:hAnsi="Times New Roman"/>
        </w:rPr>
        <w:t>;</w:t>
      </w:r>
    </w:p>
    <w:p w:rsidR="00194101" w:rsidRPr="003F1BF7" w:rsidRDefault="00972751" w:rsidP="006E7630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6</w:t>
      </w:r>
      <w:r w:rsidR="00EF6A75" w:rsidRPr="003F1BF7">
        <w:rPr>
          <w:rFonts w:ascii="Times New Roman" w:hAnsi="Times New Roman"/>
        </w:rPr>
        <w:t>.2</w:t>
      </w:r>
      <w:r w:rsidR="00194101" w:rsidRPr="003F1BF7">
        <w:rPr>
          <w:rFonts w:ascii="Times New Roman" w:hAnsi="Times New Roman"/>
        </w:rPr>
        <w:t xml:space="preserve">. </w:t>
      </w:r>
      <w:r w:rsidR="004F1A5E" w:rsidRPr="003F1BF7">
        <w:rPr>
          <w:rFonts w:ascii="Times New Roman" w:hAnsi="Times New Roman"/>
        </w:rPr>
        <w:tab/>
      </w:r>
      <w:r w:rsidR="00194101" w:rsidRPr="003F1BF7">
        <w:rPr>
          <w:rFonts w:ascii="Times New Roman" w:hAnsi="Times New Roman"/>
        </w:rPr>
        <w:t xml:space="preserve">В случае несвоевременной оплаты </w:t>
      </w:r>
      <w:r w:rsidR="008C4974">
        <w:rPr>
          <w:rFonts w:ascii="Times New Roman" w:hAnsi="Times New Roman"/>
        </w:rPr>
        <w:t>услуг,</w:t>
      </w:r>
      <w:r w:rsidR="00194101" w:rsidRPr="003F1BF7">
        <w:rPr>
          <w:rFonts w:ascii="Times New Roman" w:hAnsi="Times New Roman"/>
        </w:rPr>
        <w:t xml:space="preserve"> Заказчик оплачивает Исполнителю штраф в размере 0,5% в день от </w:t>
      </w:r>
      <w:r w:rsidR="008F102A" w:rsidRPr="003F1BF7">
        <w:rPr>
          <w:rFonts w:ascii="Times New Roman" w:hAnsi="Times New Roman"/>
        </w:rPr>
        <w:t xml:space="preserve">размера </w:t>
      </w:r>
      <w:r w:rsidR="00194101" w:rsidRPr="003F1BF7">
        <w:rPr>
          <w:rFonts w:ascii="Times New Roman" w:hAnsi="Times New Roman"/>
        </w:rPr>
        <w:t>текущего платежа за каждую несвоевременную оплату</w:t>
      </w:r>
      <w:r w:rsidR="00D13143" w:rsidRPr="003F1BF7">
        <w:rPr>
          <w:rFonts w:ascii="Times New Roman" w:hAnsi="Times New Roman"/>
        </w:rPr>
        <w:t>.</w:t>
      </w:r>
      <w:r w:rsidR="00494B3D" w:rsidRPr="003F1BF7">
        <w:rPr>
          <w:rFonts w:ascii="Times New Roman" w:hAnsi="Times New Roman"/>
        </w:rPr>
        <w:t xml:space="preserve"> </w:t>
      </w:r>
      <w:r w:rsidR="002B6DD1" w:rsidRPr="003F1BF7">
        <w:rPr>
          <w:rFonts w:ascii="Times New Roman" w:hAnsi="Times New Roman"/>
        </w:rPr>
        <w:t xml:space="preserve">Применение </w:t>
      </w:r>
      <w:r w:rsidR="00494B3D" w:rsidRPr="003F1BF7">
        <w:rPr>
          <w:rFonts w:ascii="Times New Roman" w:hAnsi="Times New Roman"/>
        </w:rPr>
        <w:t xml:space="preserve">Исполнителем штрафных санкций  к </w:t>
      </w:r>
      <w:r w:rsidR="002B6DD1" w:rsidRPr="003F1BF7">
        <w:rPr>
          <w:rFonts w:ascii="Times New Roman" w:hAnsi="Times New Roman"/>
        </w:rPr>
        <w:t>Заказчику</w:t>
      </w:r>
      <w:r w:rsidR="00494B3D" w:rsidRPr="003F1BF7">
        <w:rPr>
          <w:rFonts w:ascii="Times New Roman" w:hAnsi="Times New Roman"/>
        </w:rPr>
        <w:t xml:space="preserve"> является правом Исполнителя и примен</w:t>
      </w:r>
      <w:r w:rsidR="007A7EB6" w:rsidRPr="003F1BF7">
        <w:rPr>
          <w:rFonts w:ascii="Times New Roman" w:hAnsi="Times New Roman"/>
        </w:rPr>
        <w:t>яется на усмотрение Исполнителя;</w:t>
      </w:r>
    </w:p>
    <w:p w:rsidR="00194101" w:rsidRPr="003F1BF7" w:rsidRDefault="00972751" w:rsidP="006E7630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6</w:t>
      </w:r>
      <w:r w:rsidR="00EF6A75" w:rsidRPr="003F1BF7">
        <w:rPr>
          <w:rFonts w:ascii="Times New Roman" w:hAnsi="Times New Roman"/>
        </w:rPr>
        <w:t>.3</w:t>
      </w:r>
      <w:r w:rsidR="00194101" w:rsidRPr="003F1BF7">
        <w:rPr>
          <w:rFonts w:ascii="Times New Roman" w:hAnsi="Times New Roman"/>
        </w:rPr>
        <w:t xml:space="preserve">. </w:t>
      </w:r>
      <w:r w:rsidR="004F1A5E" w:rsidRPr="003F1BF7">
        <w:rPr>
          <w:rFonts w:ascii="Times New Roman" w:hAnsi="Times New Roman"/>
        </w:rPr>
        <w:tab/>
      </w:r>
      <w:r w:rsidR="00194101" w:rsidRPr="003F1BF7">
        <w:rPr>
          <w:rFonts w:ascii="Times New Roman" w:hAnsi="Times New Roman"/>
        </w:rPr>
        <w:t>Заявления и претензионные письма направляются сторонами нарочно</w:t>
      </w:r>
      <w:r w:rsidR="007271F2" w:rsidRPr="003F1BF7">
        <w:rPr>
          <w:rFonts w:ascii="Times New Roman" w:hAnsi="Times New Roman"/>
        </w:rPr>
        <w:t>,</w:t>
      </w:r>
      <w:r w:rsidR="00194101" w:rsidRPr="003F1BF7">
        <w:rPr>
          <w:rFonts w:ascii="Times New Roman" w:hAnsi="Times New Roman"/>
        </w:rPr>
        <w:t xml:space="preserve"> либо заказным почтовым отправлением с уведомлением о вручении последнего адресату по ме</w:t>
      </w:r>
      <w:r w:rsidR="002C2511" w:rsidRPr="003F1BF7">
        <w:rPr>
          <w:rFonts w:ascii="Times New Roman" w:hAnsi="Times New Roman"/>
        </w:rPr>
        <w:t>стонахождению сторон, указанном</w:t>
      </w:r>
      <w:r w:rsidR="00194101" w:rsidRPr="003F1BF7">
        <w:rPr>
          <w:rFonts w:ascii="Times New Roman" w:hAnsi="Times New Roman"/>
        </w:rPr>
        <w:t xml:space="preserve"> в </w:t>
      </w:r>
      <w:r w:rsidR="00214F04" w:rsidRPr="003F1BF7">
        <w:rPr>
          <w:rFonts w:ascii="Times New Roman" w:hAnsi="Times New Roman"/>
        </w:rPr>
        <w:t>Договоре –</w:t>
      </w:r>
      <w:r w:rsidR="00C97548" w:rsidRPr="003F1BF7">
        <w:rPr>
          <w:rFonts w:ascii="Times New Roman" w:hAnsi="Times New Roman"/>
        </w:rPr>
        <w:t xml:space="preserve"> </w:t>
      </w:r>
      <w:r w:rsidR="00214F04" w:rsidRPr="003F1BF7">
        <w:rPr>
          <w:rFonts w:ascii="Times New Roman" w:hAnsi="Times New Roman"/>
        </w:rPr>
        <w:t xml:space="preserve">оферте и </w:t>
      </w:r>
      <w:r w:rsidR="00194101" w:rsidRPr="003F1BF7">
        <w:rPr>
          <w:rFonts w:ascii="Times New Roman" w:hAnsi="Times New Roman"/>
        </w:rPr>
        <w:t>Заявлении</w:t>
      </w:r>
      <w:r w:rsidR="007A7EB6" w:rsidRPr="003F1BF7">
        <w:rPr>
          <w:rFonts w:ascii="Times New Roman" w:hAnsi="Times New Roman"/>
        </w:rPr>
        <w:t xml:space="preserve"> Заказчика;</w:t>
      </w:r>
    </w:p>
    <w:p w:rsidR="00194101" w:rsidRPr="003F1BF7" w:rsidRDefault="00972751" w:rsidP="006E7630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6</w:t>
      </w:r>
      <w:r w:rsidR="00EF6A75" w:rsidRPr="003F1BF7">
        <w:rPr>
          <w:rFonts w:ascii="Times New Roman" w:hAnsi="Times New Roman"/>
        </w:rPr>
        <w:t>.4</w:t>
      </w:r>
      <w:r w:rsidR="00194101" w:rsidRPr="003F1BF7">
        <w:rPr>
          <w:rFonts w:ascii="Times New Roman" w:hAnsi="Times New Roman"/>
        </w:rPr>
        <w:t xml:space="preserve">. </w:t>
      </w:r>
      <w:r w:rsidR="004F1A5E" w:rsidRPr="003F1BF7">
        <w:rPr>
          <w:rFonts w:ascii="Times New Roman" w:hAnsi="Times New Roman"/>
        </w:rPr>
        <w:tab/>
      </w:r>
      <w:r w:rsidR="00194101" w:rsidRPr="003F1BF7">
        <w:rPr>
          <w:rFonts w:ascii="Times New Roman" w:hAnsi="Times New Roman"/>
        </w:rPr>
        <w:t xml:space="preserve">Исполнитель не несет ответственности </w:t>
      </w:r>
      <w:r w:rsidR="000C0B19" w:rsidRPr="003F1BF7">
        <w:rPr>
          <w:rFonts w:ascii="Times New Roman" w:hAnsi="Times New Roman"/>
        </w:rPr>
        <w:t>за неудовлетворение заявленных</w:t>
      </w:r>
      <w:r w:rsidR="002802BF" w:rsidRPr="003F1BF7">
        <w:rPr>
          <w:rFonts w:ascii="Times New Roman" w:hAnsi="Times New Roman"/>
        </w:rPr>
        <w:t xml:space="preserve"> Исполнителем</w:t>
      </w:r>
      <w:r w:rsidR="000C0B19" w:rsidRPr="003F1BF7">
        <w:rPr>
          <w:rFonts w:ascii="Times New Roman" w:hAnsi="Times New Roman"/>
        </w:rPr>
        <w:t xml:space="preserve"> требований</w:t>
      </w:r>
      <w:r w:rsidR="002802BF" w:rsidRPr="003F1BF7">
        <w:rPr>
          <w:rFonts w:ascii="Times New Roman" w:hAnsi="Times New Roman"/>
        </w:rPr>
        <w:t>,</w:t>
      </w:r>
      <w:r w:rsidR="000C0B19" w:rsidRPr="003F1BF7">
        <w:rPr>
          <w:rFonts w:ascii="Times New Roman" w:hAnsi="Times New Roman"/>
        </w:rPr>
        <w:t xml:space="preserve"> </w:t>
      </w:r>
      <w:r w:rsidR="00E91A8D" w:rsidRPr="003F1BF7">
        <w:rPr>
          <w:rFonts w:ascii="Times New Roman" w:hAnsi="Times New Roman"/>
        </w:rPr>
        <w:t>государственными</w:t>
      </w:r>
      <w:r w:rsidR="003A631B" w:rsidRPr="003F1BF7">
        <w:rPr>
          <w:rFonts w:ascii="Times New Roman" w:hAnsi="Times New Roman"/>
        </w:rPr>
        <w:t>, муниципальными (</w:t>
      </w:r>
      <w:r w:rsidR="002802BF" w:rsidRPr="003F1BF7">
        <w:rPr>
          <w:rFonts w:ascii="Times New Roman" w:hAnsi="Times New Roman"/>
        </w:rPr>
        <w:t>в том</w:t>
      </w:r>
      <w:r w:rsidR="00586AB5" w:rsidRPr="003F1BF7">
        <w:rPr>
          <w:rFonts w:ascii="Times New Roman" w:hAnsi="Times New Roman"/>
        </w:rPr>
        <w:t xml:space="preserve"> числе административными, надзорными, </w:t>
      </w:r>
      <w:r w:rsidR="000C0B19" w:rsidRPr="003F1BF7">
        <w:rPr>
          <w:rFonts w:ascii="Times New Roman" w:hAnsi="Times New Roman"/>
        </w:rPr>
        <w:t xml:space="preserve">контролирующими, </w:t>
      </w:r>
      <w:r w:rsidR="00586AB5" w:rsidRPr="003F1BF7">
        <w:rPr>
          <w:rFonts w:ascii="Times New Roman" w:hAnsi="Times New Roman"/>
        </w:rPr>
        <w:t>правоохранительными)</w:t>
      </w:r>
      <w:r w:rsidR="000C0B19" w:rsidRPr="003F1BF7">
        <w:rPr>
          <w:rFonts w:ascii="Times New Roman" w:hAnsi="Times New Roman"/>
        </w:rPr>
        <w:t xml:space="preserve"> органами</w:t>
      </w:r>
      <w:r w:rsidR="00586214" w:rsidRPr="003F1BF7">
        <w:rPr>
          <w:rFonts w:ascii="Times New Roman" w:hAnsi="Times New Roman"/>
        </w:rPr>
        <w:t>, коммерческими организациями</w:t>
      </w:r>
      <w:r w:rsidR="009620D8" w:rsidRPr="003F1BF7">
        <w:rPr>
          <w:rFonts w:ascii="Times New Roman" w:hAnsi="Times New Roman"/>
        </w:rPr>
        <w:t>, иными юридическими лицами</w:t>
      </w:r>
      <w:r w:rsidR="001426D1" w:rsidRPr="003F1BF7">
        <w:rPr>
          <w:rFonts w:ascii="Times New Roman" w:hAnsi="Times New Roman"/>
        </w:rPr>
        <w:t>,</w:t>
      </w:r>
      <w:r w:rsidR="00D714CA" w:rsidRPr="003F1BF7">
        <w:rPr>
          <w:rFonts w:ascii="Times New Roman" w:hAnsi="Times New Roman"/>
        </w:rPr>
        <w:t xml:space="preserve"> </w:t>
      </w:r>
      <w:r w:rsidR="00194101" w:rsidRPr="003F1BF7">
        <w:rPr>
          <w:rFonts w:ascii="Times New Roman" w:hAnsi="Times New Roman"/>
        </w:rPr>
        <w:t xml:space="preserve">за отсутствие ответов со стороны </w:t>
      </w:r>
      <w:r w:rsidR="003A2B37" w:rsidRPr="003F1BF7">
        <w:rPr>
          <w:rFonts w:ascii="Times New Roman" w:hAnsi="Times New Roman"/>
        </w:rPr>
        <w:t xml:space="preserve">банков, </w:t>
      </w:r>
      <w:r w:rsidR="00194101" w:rsidRPr="003F1BF7">
        <w:rPr>
          <w:rFonts w:ascii="Times New Roman" w:hAnsi="Times New Roman"/>
        </w:rPr>
        <w:t>кредитных учреждений</w:t>
      </w:r>
      <w:r w:rsidR="003A2B37" w:rsidRPr="003F1BF7">
        <w:rPr>
          <w:rFonts w:ascii="Times New Roman" w:hAnsi="Times New Roman"/>
        </w:rPr>
        <w:t>,</w:t>
      </w:r>
      <w:r w:rsidR="00194101" w:rsidRPr="003F1BF7">
        <w:rPr>
          <w:rFonts w:ascii="Times New Roman" w:hAnsi="Times New Roman"/>
        </w:rPr>
        <w:t xml:space="preserve"> </w:t>
      </w:r>
      <w:r w:rsidR="003A2B37" w:rsidRPr="003F1BF7">
        <w:rPr>
          <w:rFonts w:ascii="Times New Roman" w:hAnsi="Times New Roman"/>
        </w:rPr>
        <w:t>микрофинансовых организаций, любых третьих лиц, которым поручено взыскание задолженности с Заказчика</w:t>
      </w:r>
      <w:r w:rsidR="000805A3" w:rsidRPr="003F1BF7">
        <w:rPr>
          <w:rFonts w:ascii="Times New Roman" w:hAnsi="Times New Roman"/>
        </w:rPr>
        <w:t>,</w:t>
      </w:r>
      <w:r w:rsidR="003A2B37" w:rsidRPr="003F1BF7">
        <w:rPr>
          <w:rFonts w:ascii="Times New Roman" w:hAnsi="Times New Roman"/>
        </w:rPr>
        <w:t xml:space="preserve"> </w:t>
      </w:r>
      <w:r w:rsidR="00194101" w:rsidRPr="003F1BF7">
        <w:rPr>
          <w:rFonts w:ascii="Times New Roman" w:hAnsi="Times New Roman"/>
        </w:rPr>
        <w:t>равно как и не может гарантировать решения суда</w:t>
      </w:r>
      <w:r w:rsidR="00AD5805" w:rsidRPr="003F1BF7">
        <w:rPr>
          <w:rFonts w:ascii="Times New Roman" w:hAnsi="Times New Roman"/>
        </w:rPr>
        <w:t>. Исполнитель не несет ответс</w:t>
      </w:r>
      <w:r w:rsidR="002D2B70" w:rsidRPr="003F1BF7">
        <w:rPr>
          <w:rFonts w:ascii="Times New Roman" w:hAnsi="Times New Roman"/>
        </w:rPr>
        <w:t>твенности за нарушение условий Д</w:t>
      </w:r>
      <w:r w:rsidR="00AD5805" w:rsidRPr="003F1BF7">
        <w:rPr>
          <w:rFonts w:ascii="Times New Roman" w:hAnsi="Times New Roman"/>
        </w:rPr>
        <w:t>оговора, если такое нарушение вызвано действием обстоятельств непреодолимой силы (форс-мажор), включая</w:t>
      </w:r>
      <w:r w:rsidR="002D2B70" w:rsidRPr="003F1BF7">
        <w:rPr>
          <w:rFonts w:ascii="Times New Roman" w:hAnsi="Times New Roman"/>
        </w:rPr>
        <w:t xml:space="preserve"> в том числе</w:t>
      </w:r>
      <w:r w:rsidR="00AD5805" w:rsidRPr="003F1BF7">
        <w:rPr>
          <w:rFonts w:ascii="Times New Roman" w:hAnsi="Times New Roman"/>
        </w:rPr>
        <w:t>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</w:t>
      </w:r>
      <w:r w:rsidR="00412D74" w:rsidRPr="003F1BF7">
        <w:rPr>
          <w:rFonts w:ascii="Times New Roman" w:hAnsi="Times New Roman"/>
        </w:rPr>
        <w:t xml:space="preserve">е Исполнителем условий настоящего </w:t>
      </w:r>
      <w:r w:rsidR="000805A3" w:rsidRPr="003F1BF7">
        <w:rPr>
          <w:rFonts w:ascii="Times New Roman" w:hAnsi="Times New Roman"/>
        </w:rPr>
        <w:t>Д</w:t>
      </w:r>
      <w:r w:rsidR="00412D74" w:rsidRPr="003F1BF7">
        <w:rPr>
          <w:rFonts w:ascii="Times New Roman" w:hAnsi="Times New Roman"/>
        </w:rPr>
        <w:t>оговора</w:t>
      </w:r>
      <w:r w:rsidR="00815705" w:rsidRPr="003F1BF7">
        <w:rPr>
          <w:rFonts w:ascii="Times New Roman" w:hAnsi="Times New Roman"/>
        </w:rPr>
        <w:t xml:space="preserve"> </w:t>
      </w:r>
      <w:r w:rsidR="00412D74" w:rsidRPr="003F1BF7">
        <w:rPr>
          <w:rFonts w:ascii="Times New Roman" w:hAnsi="Times New Roman"/>
        </w:rPr>
        <w:t>-</w:t>
      </w:r>
      <w:r w:rsidR="00AD5805" w:rsidRPr="003F1BF7">
        <w:rPr>
          <w:rFonts w:ascii="Times New Roman" w:hAnsi="Times New Roman"/>
        </w:rPr>
        <w:t xml:space="preserve"> оферты</w:t>
      </w:r>
      <w:r w:rsidR="007A7EB6" w:rsidRPr="003F1BF7">
        <w:rPr>
          <w:rFonts w:ascii="Times New Roman" w:hAnsi="Times New Roman"/>
        </w:rPr>
        <w:t xml:space="preserve"> и неподконтрольные Исполнителю;</w:t>
      </w:r>
    </w:p>
    <w:p w:rsidR="001F3028" w:rsidRPr="003F1BF7" w:rsidRDefault="001F3028" w:rsidP="001F3028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 xml:space="preserve">6.5.    </w:t>
      </w:r>
      <w:r w:rsidR="00AF7B74" w:rsidRPr="003F1BF7">
        <w:rPr>
          <w:rFonts w:ascii="Times New Roman" w:hAnsi="Times New Roman"/>
        </w:rPr>
        <w:t xml:space="preserve">  </w:t>
      </w:r>
      <w:r w:rsidRPr="003F1BF7">
        <w:rPr>
          <w:rFonts w:ascii="Times New Roman" w:hAnsi="Times New Roman"/>
        </w:rPr>
        <w:t>Заказчик предупрежден Исполните</w:t>
      </w:r>
      <w:r w:rsidR="00DB3DD6" w:rsidRPr="003F1BF7">
        <w:rPr>
          <w:rFonts w:ascii="Times New Roman" w:hAnsi="Times New Roman"/>
        </w:rPr>
        <w:t>лем о риске обращения кредитором</w:t>
      </w:r>
      <w:r w:rsidRPr="003F1BF7">
        <w:rPr>
          <w:rFonts w:ascii="Times New Roman" w:hAnsi="Times New Roman"/>
        </w:rPr>
        <w:t xml:space="preserve"> взыскания на заложенное </w:t>
      </w:r>
      <w:r w:rsidR="006C572A" w:rsidRPr="003F1BF7">
        <w:rPr>
          <w:rFonts w:ascii="Times New Roman" w:hAnsi="Times New Roman"/>
        </w:rPr>
        <w:t>имущество,  в том числе</w:t>
      </w:r>
      <w:r w:rsidR="003110A5" w:rsidRPr="003F1BF7">
        <w:rPr>
          <w:rFonts w:ascii="Times New Roman" w:hAnsi="Times New Roman"/>
        </w:rPr>
        <w:t xml:space="preserve"> </w:t>
      </w:r>
      <w:r w:rsidRPr="003F1BF7">
        <w:rPr>
          <w:rFonts w:ascii="Times New Roman" w:hAnsi="Times New Roman"/>
        </w:rPr>
        <w:t xml:space="preserve">недвижимое имущество в соответствии с положениями ФЗ «Об ипотеке (залоге недвижимости)» №102-ФЗ от 16.07.1998 г. Исполнитель не несет ответственности за обращение кредитором взыскания на заложенное имущество по кредитным обязательствам, переданным Заказчиком в работу </w:t>
      </w:r>
      <w:r w:rsidR="00DB3DD6" w:rsidRPr="003F1BF7">
        <w:rPr>
          <w:rFonts w:ascii="Times New Roman" w:hAnsi="Times New Roman"/>
        </w:rPr>
        <w:t xml:space="preserve">по </w:t>
      </w:r>
      <w:r w:rsidRPr="003F1BF7">
        <w:rPr>
          <w:rFonts w:ascii="Times New Roman" w:hAnsi="Times New Roman"/>
        </w:rPr>
        <w:t>кредитным договорам (договорам займа).</w:t>
      </w:r>
    </w:p>
    <w:p w:rsidR="00AD5805" w:rsidRPr="003F1BF7" w:rsidRDefault="00972751" w:rsidP="006E7630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6</w:t>
      </w:r>
      <w:r w:rsidR="001F3028" w:rsidRPr="003F1BF7">
        <w:rPr>
          <w:rFonts w:ascii="Times New Roman" w:hAnsi="Times New Roman"/>
        </w:rPr>
        <w:t>.6</w:t>
      </w:r>
      <w:r w:rsidR="00AD5805" w:rsidRPr="003F1BF7">
        <w:rPr>
          <w:rFonts w:ascii="Times New Roman" w:hAnsi="Times New Roman"/>
        </w:rPr>
        <w:t xml:space="preserve">. </w:t>
      </w:r>
      <w:r w:rsidR="004F1A5E" w:rsidRPr="003F1BF7">
        <w:rPr>
          <w:rFonts w:ascii="Times New Roman" w:hAnsi="Times New Roman"/>
        </w:rPr>
        <w:tab/>
      </w:r>
      <w:r w:rsidR="00AD5805" w:rsidRPr="003F1BF7">
        <w:rPr>
          <w:rFonts w:ascii="Times New Roman" w:hAnsi="Times New Roman"/>
        </w:rPr>
        <w:t>За невыполнение или ненадлежащее выпо</w:t>
      </w:r>
      <w:r w:rsidR="00815705" w:rsidRPr="003F1BF7">
        <w:rPr>
          <w:rFonts w:ascii="Times New Roman" w:hAnsi="Times New Roman"/>
        </w:rPr>
        <w:t>лнение обязате</w:t>
      </w:r>
      <w:r w:rsidR="000805A3" w:rsidRPr="003F1BF7">
        <w:rPr>
          <w:rFonts w:ascii="Times New Roman" w:hAnsi="Times New Roman"/>
        </w:rPr>
        <w:t>льств по настоящему Д</w:t>
      </w:r>
      <w:r w:rsidR="00815705" w:rsidRPr="003F1BF7">
        <w:rPr>
          <w:rFonts w:ascii="Times New Roman" w:hAnsi="Times New Roman"/>
        </w:rPr>
        <w:t>оговору -</w:t>
      </w:r>
      <w:r w:rsidR="00AD5805" w:rsidRPr="003F1BF7">
        <w:rPr>
          <w:rFonts w:ascii="Times New Roman" w:hAnsi="Times New Roman"/>
        </w:rPr>
        <w:t xml:space="preserve"> оферте Стороны несут ответственность в соответствии с действующим законодательством Российской Федерации. Договор вступает в силу с момента акцепта оферты и действует до выполнения Сторонами своих обязательств. Все споры и разногласия решаются путем переговоров Сторон. Срок рассмотрения </w:t>
      </w:r>
      <w:r w:rsidR="00B81405" w:rsidRPr="003F1BF7">
        <w:rPr>
          <w:rFonts w:ascii="Times New Roman" w:hAnsi="Times New Roman"/>
        </w:rPr>
        <w:t>претензий</w:t>
      </w:r>
      <w:r w:rsidR="00AD5805" w:rsidRPr="003F1BF7">
        <w:rPr>
          <w:rFonts w:ascii="Times New Roman" w:hAnsi="Times New Roman"/>
        </w:rPr>
        <w:t xml:space="preserve"> – тридцать дней.</w:t>
      </w:r>
    </w:p>
    <w:p w:rsidR="00194101" w:rsidRPr="003F1BF7" w:rsidRDefault="00AD5805" w:rsidP="00BD1E4D">
      <w:pPr>
        <w:pStyle w:val="a6"/>
        <w:numPr>
          <w:ilvl w:val="0"/>
          <w:numId w:val="4"/>
        </w:numPr>
        <w:spacing w:after="0" w:line="240" w:lineRule="atLeast"/>
        <w:ind w:left="709" w:firstLine="0"/>
        <w:jc w:val="both"/>
        <w:rPr>
          <w:rFonts w:ascii="Times New Roman" w:hAnsi="Times New Roman"/>
          <w:b/>
        </w:rPr>
      </w:pPr>
      <w:r w:rsidRPr="003F1BF7">
        <w:rPr>
          <w:rFonts w:ascii="Times New Roman" w:hAnsi="Times New Roman"/>
          <w:b/>
        </w:rPr>
        <w:t>Дополнительные условия</w:t>
      </w:r>
    </w:p>
    <w:p w:rsidR="00194101" w:rsidRPr="003F1BF7" w:rsidRDefault="005A31D0" w:rsidP="006E7630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7</w:t>
      </w:r>
      <w:r w:rsidR="00194101" w:rsidRPr="003F1BF7">
        <w:rPr>
          <w:rFonts w:ascii="Times New Roman" w:hAnsi="Times New Roman"/>
        </w:rPr>
        <w:t>.</w:t>
      </w:r>
      <w:r w:rsidR="007A5021" w:rsidRPr="003F1BF7">
        <w:rPr>
          <w:rFonts w:ascii="Times New Roman" w:hAnsi="Times New Roman"/>
        </w:rPr>
        <w:t>1</w:t>
      </w:r>
      <w:r w:rsidR="00194101" w:rsidRPr="003F1BF7">
        <w:rPr>
          <w:rFonts w:ascii="Times New Roman" w:hAnsi="Times New Roman"/>
        </w:rPr>
        <w:t xml:space="preserve">. </w:t>
      </w:r>
      <w:r w:rsidR="00DC70BE" w:rsidRPr="003F1BF7">
        <w:rPr>
          <w:rFonts w:ascii="Times New Roman" w:hAnsi="Times New Roman"/>
        </w:rPr>
        <w:t xml:space="preserve"> </w:t>
      </w:r>
      <w:r w:rsidR="004F1A5E" w:rsidRPr="003F1BF7">
        <w:rPr>
          <w:rFonts w:ascii="Times New Roman" w:hAnsi="Times New Roman"/>
        </w:rPr>
        <w:tab/>
      </w:r>
      <w:r w:rsidR="004F68FF" w:rsidRPr="003F1BF7">
        <w:rPr>
          <w:rFonts w:ascii="Times New Roman" w:hAnsi="Times New Roman"/>
        </w:rPr>
        <w:t>Договор</w:t>
      </w:r>
      <w:r w:rsidR="00194101" w:rsidRPr="003F1BF7">
        <w:rPr>
          <w:rFonts w:ascii="Times New Roman" w:hAnsi="Times New Roman"/>
        </w:rPr>
        <w:t xml:space="preserve"> подлеж</w:t>
      </w:r>
      <w:r w:rsidR="004F68FF" w:rsidRPr="003F1BF7">
        <w:rPr>
          <w:rFonts w:ascii="Times New Roman" w:hAnsi="Times New Roman"/>
        </w:rPr>
        <w:t>и</w:t>
      </w:r>
      <w:r w:rsidR="00194101" w:rsidRPr="003F1BF7">
        <w:rPr>
          <w:rFonts w:ascii="Times New Roman" w:hAnsi="Times New Roman"/>
        </w:rPr>
        <w:t>т исполнению Сторонами до полного выполнения Задания Заказчика</w:t>
      </w:r>
      <w:r w:rsidR="007A7EB6" w:rsidRPr="003F1BF7">
        <w:rPr>
          <w:rFonts w:ascii="Times New Roman" w:hAnsi="Times New Roman"/>
        </w:rPr>
        <w:t>;</w:t>
      </w:r>
    </w:p>
    <w:p w:rsidR="00194101" w:rsidRPr="003F1BF7" w:rsidRDefault="005A31D0" w:rsidP="006E7630">
      <w:pPr>
        <w:spacing w:after="0" w:line="240" w:lineRule="atLeast"/>
        <w:ind w:firstLine="709"/>
        <w:jc w:val="both"/>
        <w:rPr>
          <w:rStyle w:val="a7"/>
          <w:rFonts w:ascii="Times New Roman" w:hAnsi="Times New Roman"/>
          <w:b w:val="0"/>
        </w:rPr>
      </w:pPr>
      <w:r w:rsidRPr="003F1BF7">
        <w:rPr>
          <w:rStyle w:val="a7"/>
          <w:rFonts w:ascii="Times New Roman" w:hAnsi="Times New Roman"/>
          <w:b w:val="0"/>
        </w:rPr>
        <w:t>7</w:t>
      </w:r>
      <w:r w:rsidR="00194101" w:rsidRPr="003F1BF7">
        <w:rPr>
          <w:rStyle w:val="a7"/>
          <w:rFonts w:ascii="Times New Roman" w:hAnsi="Times New Roman"/>
          <w:b w:val="0"/>
        </w:rPr>
        <w:t>.</w:t>
      </w:r>
      <w:r w:rsidR="007A5021" w:rsidRPr="003F1BF7">
        <w:rPr>
          <w:rStyle w:val="a7"/>
          <w:rFonts w:ascii="Times New Roman" w:hAnsi="Times New Roman"/>
          <w:b w:val="0"/>
        </w:rPr>
        <w:t>2</w:t>
      </w:r>
      <w:r w:rsidR="00194101" w:rsidRPr="003F1BF7">
        <w:rPr>
          <w:rStyle w:val="a7"/>
          <w:rFonts w:ascii="Times New Roman" w:hAnsi="Times New Roman"/>
          <w:b w:val="0"/>
        </w:rPr>
        <w:t xml:space="preserve">. </w:t>
      </w:r>
      <w:r w:rsidR="004F1A5E" w:rsidRPr="003F1BF7">
        <w:rPr>
          <w:rStyle w:val="a7"/>
          <w:rFonts w:ascii="Times New Roman" w:hAnsi="Times New Roman"/>
          <w:b w:val="0"/>
        </w:rPr>
        <w:tab/>
      </w:r>
      <w:r w:rsidR="00194101" w:rsidRPr="003F1BF7">
        <w:rPr>
          <w:rStyle w:val="a7"/>
          <w:rFonts w:ascii="Times New Roman" w:hAnsi="Times New Roman"/>
          <w:b w:val="0"/>
        </w:rPr>
        <w:t>Стороны договорились, что все документы, связанные с заключением, исполн</w:t>
      </w:r>
      <w:r w:rsidR="007A7EB6" w:rsidRPr="003F1BF7">
        <w:rPr>
          <w:rStyle w:val="a7"/>
          <w:rFonts w:ascii="Times New Roman" w:hAnsi="Times New Roman"/>
          <w:b w:val="0"/>
        </w:rPr>
        <w:t>ением;</w:t>
      </w:r>
      <w:r w:rsidR="003E304F" w:rsidRPr="003F1BF7">
        <w:rPr>
          <w:rStyle w:val="a7"/>
          <w:rFonts w:ascii="Times New Roman" w:hAnsi="Times New Roman"/>
          <w:b w:val="0"/>
        </w:rPr>
        <w:t xml:space="preserve"> прекращением настоящего Д</w:t>
      </w:r>
      <w:r w:rsidR="00194101" w:rsidRPr="003F1BF7">
        <w:rPr>
          <w:rStyle w:val="a7"/>
          <w:rFonts w:ascii="Times New Roman" w:hAnsi="Times New Roman"/>
          <w:b w:val="0"/>
        </w:rPr>
        <w:t>оговора, подписанные Сторонами с использованием факсимильного воспроизведения подписи (с помощью средств механического или иного копирования, электронной подписи либо иного аналога собственноручной подписи) признаются действительными и допускаются в качестве письменных доказательств</w:t>
      </w:r>
      <w:r w:rsidR="007A7EB6" w:rsidRPr="003F1BF7">
        <w:rPr>
          <w:rStyle w:val="a7"/>
          <w:rFonts w:ascii="Times New Roman" w:hAnsi="Times New Roman"/>
          <w:b w:val="0"/>
        </w:rPr>
        <w:t xml:space="preserve"> в случаях возникновения споров;</w:t>
      </w:r>
    </w:p>
    <w:p w:rsidR="003329A5" w:rsidRPr="003F1BF7" w:rsidRDefault="005A31D0" w:rsidP="006E7630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7</w:t>
      </w:r>
      <w:r w:rsidR="00194101" w:rsidRPr="003F1BF7">
        <w:rPr>
          <w:rFonts w:ascii="Times New Roman" w:hAnsi="Times New Roman"/>
        </w:rPr>
        <w:t>.</w:t>
      </w:r>
      <w:r w:rsidR="007A5021" w:rsidRPr="003F1BF7">
        <w:rPr>
          <w:rFonts w:ascii="Times New Roman" w:hAnsi="Times New Roman"/>
        </w:rPr>
        <w:t>3</w:t>
      </w:r>
      <w:r w:rsidR="00194101" w:rsidRPr="003F1BF7">
        <w:rPr>
          <w:rFonts w:ascii="Times New Roman" w:hAnsi="Times New Roman"/>
        </w:rPr>
        <w:t xml:space="preserve">. </w:t>
      </w:r>
      <w:r w:rsidR="00363F74" w:rsidRPr="003F1BF7">
        <w:rPr>
          <w:rFonts w:ascii="Times New Roman" w:hAnsi="Times New Roman"/>
        </w:rPr>
        <w:t xml:space="preserve">  </w:t>
      </w:r>
      <w:r w:rsidR="004F1A5E" w:rsidRPr="003F1BF7">
        <w:rPr>
          <w:rFonts w:ascii="Times New Roman" w:hAnsi="Times New Roman"/>
        </w:rPr>
        <w:tab/>
      </w:r>
      <w:r w:rsidR="00194101" w:rsidRPr="003F1BF7">
        <w:rPr>
          <w:rFonts w:ascii="Times New Roman" w:hAnsi="Times New Roman"/>
        </w:rPr>
        <w:t xml:space="preserve">Обязательства Сторон могут быть прекращены </w:t>
      </w:r>
      <w:r w:rsidR="003329A5" w:rsidRPr="003F1BF7">
        <w:rPr>
          <w:rFonts w:ascii="Times New Roman" w:hAnsi="Times New Roman"/>
        </w:rPr>
        <w:t xml:space="preserve">по обоюдному согласию, а так же  </w:t>
      </w:r>
      <w:r w:rsidR="006C5F1F" w:rsidRPr="003F1BF7">
        <w:rPr>
          <w:rFonts w:ascii="Times New Roman" w:hAnsi="Times New Roman"/>
        </w:rPr>
        <w:t>в соответствие</w:t>
      </w:r>
      <w:r w:rsidR="001D1258" w:rsidRPr="003F1BF7">
        <w:rPr>
          <w:rFonts w:ascii="Times New Roman" w:hAnsi="Times New Roman"/>
        </w:rPr>
        <w:t xml:space="preserve"> с действующим законодательств</w:t>
      </w:r>
      <w:r w:rsidR="007A7EB6" w:rsidRPr="003F1BF7">
        <w:rPr>
          <w:rFonts w:ascii="Times New Roman" w:hAnsi="Times New Roman"/>
        </w:rPr>
        <w:t>ом;</w:t>
      </w:r>
    </w:p>
    <w:p w:rsidR="00194101" w:rsidRPr="003F1BF7" w:rsidRDefault="005A31D0" w:rsidP="006E7630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7</w:t>
      </w:r>
      <w:r w:rsidR="00194101" w:rsidRPr="003F1BF7">
        <w:rPr>
          <w:rFonts w:ascii="Times New Roman" w:hAnsi="Times New Roman"/>
        </w:rPr>
        <w:t>.</w:t>
      </w:r>
      <w:r w:rsidR="007A5021" w:rsidRPr="003F1BF7">
        <w:rPr>
          <w:rFonts w:ascii="Times New Roman" w:hAnsi="Times New Roman"/>
        </w:rPr>
        <w:t>4</w:t>
      </w:r>
      <w:r w:rsidR="00194101" w:rsidRPr="003F1BF7">
        <w:rPr>
          <w:rFonts w:ascii="Times New Roman" w:hAnsi="Times New Roman"/>
        </w:rPr>
        <w:t xml:space="preserve">. </w:t>
      </w:r>
      <w:r w:rsidR="006C5F1F" w:rsidRPr="003F1BF7">
        <w:rPr>
          <w:rFonts w:ascii="Times New Roman" w:hAnsi="Times New Roman"/>
        </w:rPr>
        <w:t xml:space="preserve"> </w:t>
      </w:r>
      <w:r w:rsidR="004F1A5E" w:rsidRPr="003F1BF7">
        <w:rPr>
          <w:rFonts w:ascii="Times New Roman" w:hAnsi="Times New Roman"/>
        </w:rPr>
        <w:tab/>
      </w:r>
      <w:r w:rsidR="00194101" w:rsidRPr="003F1BF7">
        <w:rPr>
          <w:rFonts w:ascii="Times New Roman" w:hAnsi="Times New Roman"/>
        </w:rPr>
        <w:t>В случае прекращени</w:t>
      </w:r>
      <w:r w:rsidR="00243F41" w:rsidRPr="003F1BF7">
        <w:rPr>
          <w:rFonts w:ascii="Times New Roman" w:hAnsi="Times New Roman"/>
        </w:rPr>
        <w:t>я обязательств</w:t>
      </w:r>
      <w:r w:rsidR="00194101" w:rsidRPr="003F1BF7">
        <w:rPr>
          <w:rFonts w:ascii="Times New Roman" w:hAnsi="Times New Roman"/>
        </w:rPr>
        <w:t xml:space="preserve"> Заказчик обязан забрать свои документы в течение трех календарных дней. Если Заказчик не забрал в оговор</w:t>
      </w:r>
      <w:r w:rsidR="004C1192" w:rsidRPr="003F1BF7">
        <w:rPr>
          <w:rFonts w:ascii="Times New Roman" w:hAnsi="Times New Roman"/>
        </w:rPr>
        <w:t>енные сроки свои документы, документы высылаются Заказчику</w:t>
      </w:r>
      <w:r w:rsidR="00194101" w:rsidRPr="003F1BF7">
        <w:rPr>
          <w:rFonts w:ascii="Times New Roman" w:hAnsi="Times New Roman"/>
        </w:rPr>
        <w:t xml:space="preserve"> на почто</w:t>
      </w:r>
      <w:r w:rsidR="006E360B" w:rsidRPr="003F1BF7">
        <w:rPr>
          <w:rFonts w:ascii="Times New Roman" w:hAnsi="Times New Roman"/>
        </w:rPr>
        <w:t>в</w:t>
      </w:r>
      <w:r w:rsidR="007A7EB6" w:rsidRPr="003F1BF7">
        <w:rPr>
          <w:rFonts w:ascii="Times New Roman" w:hAnsi="Times New Roman"/>
        </w:rPr>
        <w:t>ый адрес, указанный в Заявлении.</w:t>
      </w:r>
      <w:r w:rsidR="006E360B" w:rsidRPr="003F1BF7">
        <w:rPr>
          <w:rFonts w:ascii="Times New Roman" w:hAnsi="Times New Roman"/>
        </w:rPr>
        <w:t xml:space="preserve"> </w:t>
      </w:r>
    </w:p>
    <w:p w:rsidR="00AD5805" w:rsidRPr="003F1BF7" w:rsidRDefault="00194101" w:rsidP="00BD1E4D">
      <w:pPr>
        <w:pStyle w:val="a6"/>
        <w:numPr>
          <w:ilvl w:val="0"/>
          <w:numId w:val="4"/>
        </w:numPr>
        <w:spacing w:after="0" w:line="240" w:lineRule="atLeast"/>
        <w:ind w:left="709" w:firstLine="0"/>
        <w:rPr>
          <w:rFonts w:ascii="Times New Roman" w:hAnsi="Times New Roman"/>
          <w:b/>
        </w:rPr>
      </w:pPr>
      <w:r w:rsidRPr="003F1BF7">
        <w:rPr>
          <w:rFonts w:ascii="Times New Roman" w:hAnsi="Times New Roman"/>
          <w:b/>
        </w:rPr>
        <w:t>Адрес и реквизиты Исполнителя</w:t>
      </w:r>
    </w:p>
    <w:p w:rsidR="00891967" w:rsidRPr="003F1BF7" w:rsidRDefault="00891967" w:rsidP="00891967">
      <w:pPr>
        <w:spacing w:after="0" w:line="240" w:lineRule="atLeast"/>
        <w:ind w:firstLine="709"/>
        <w:rPr>
          <w:rFonts w:ascii="Times New Roman" w:hAnsi="Times New Roman"/>
        </w:rPr>
      </w:pPr>
      <w:r w:rsidRPr="003F1BF7">
        <w:rPr>
          <w:rFonts w:ascii="Times New Roman" w:hAnsi="Times New Roman"/>
        </w:rPr>
        <w:t>Общество с ограниченной ответственностью «ВИТАКОН» (ООО «ВИТАКОН»)</w:t>
      </w:r>
    </w:p>
    <w:p w:rsidR="00DD03A4" w:rsidRPr="003F1BF7" w:rsidRDefault="00891967" w:rsidP="00891967">
      <w:pPr>
        <w:spacing w:after="0" w:line="240" w:lineRule="atLeast"/>
        <w:ind w:firstLine="709"/>
        <w:rPr>
          <w:rFonts w:ascii="Times New Roman" w:hAnsi="Times New Roman"/>
        </w:rPr>
      </w:pPr>
      <w:r w:rsidRPr="003F1BF7">
        <w:rPr>
          <w:rFonts w:ascii="Times New Roman" w:hAnsi="Times New Roman"/>
        </w:rPr>
        <w:t>45</w:t>
      </w:r>
      <w:r w:rsidR="00DF5B70" w:rsidRPr="003F1BF7">
        <w:rPr>
          <w:rFonts w:ascii="Times New Roman" w:hAnsi="Times New Roman"/>
        </w:rPr>
        <w:t>4005</w:t>
      </w:r>
      <w:r w:rsidRPr="003F1BF7">
        <w:rPr>
          <w:rFonts w:ascii="Times New Roman" w:hAnsi="Times New Roman"/>
        </w:rPr>
        <w:t>,</w:t>
      </w:r>
      <w:r w:rsidR="00DF5B70" w:rsidRPr="003F1BF7">
        <w:rPr>
          <w:rFonts w:ascii="Times New Roman" w:hAnsi="Times New Roman"/>
        </w:rPr>
        <w:t xml:space="preserve"> г. Челябинск,</w:t>
      </w:r>
      <w:r w:rsidRPr="003F1BF7">
        <w:rPr>
          <w:rFonts w:ascii="Times New Roman" w:hAnsi="Times New Roman"/>
        </w:rPr>
        <w:t xml:space="preserve"> </w:t>
      </w:r>
      <w:r w:rsidR="00DD03A4" w:rsidRPr="003F1BF7">
        <w:rPr>
          <w:rFonts w:ascii="Times New Roman" w:hAnsi="Times New Roman"/>
        </w:rPr>
        <w:t>ул. Ст. Разина, д.3, офис 904</w:t>
      </w:r>
    </w:p>
    <w:p w:rsidR="00DD03A4" w:rsidRPr="003F1BF7" w:rsidRDefault="00891967" w:rsidP="00891967">
      <w:pPr>
        <w:spacing w:after="0" w:line="240" w:lineRule="atLeast"/>
        <w:ind w:firstLine="709"/>
        <w:rPr>
          <w:rFonts w:ascii="Times New Roman" w:hAnsi="Times New Roman"/>
        </w:rPr>
      </w:pPr>
      <w:r w:rsidRPr="003F1BF7">
        <w:rPr>
          <w:rFonts w:ascii="Times New Roman" w:hAnsi="Times New Roman"/>
        </w:rPr>
        <w:t xml:space="preserve">ИНН/КПП: </w:t>
      </w:r>
      <w:r w:rsidR="00DD03A4" w:rsidRPr="003F1BF7">
        <w:rPr>
          <w:rFonts w:ascii="Times New Roman" w:hAnsi="Times New Roman"/>
        </w:rPr>
        <w:t>7451388149</w:t>
      </w:r>
      <w:r w:rsidRPr="003F1BF7">
        <w:rPr>
          <w:rFonts w:ascii="Times New Roman" w:hAnsi="Times New Roman"/>
        </w:rPr>
        <w:t>/</w:t>
      </w:r>
      <w:r w:rsidR="00DD03A4" w:rsidRPr="003F1BF7">
        <w:rPr>
          <w:rFonts w:ascii="Times New Roman" w:hAnsi="Times New Roman"/>
        </w:rPr>
        <w:t>745101001</w:t>
      </w:r>
      <w:r w:rsidRPr="003F1BF7">
        <w:rPr>
          <w:rFonts w:ascii="Times New Roman" w:hAnsi="Times New Roman"/>
        </w:rPr>
        <w:t>,</w:t>
      </w:r>
      <w:r w:rsidR="00DD03A4" w:rsidRPr="003F1BF7">
        <w:rPr>
          <w:rFonts w:ascii="Times New Roman" w:hAnsi="Times New Roman"/>
        </w:rPr>
        <w:t>ОГРН 1157451003973</w:t>
      </w:r>
    </w:p>
    <w:p w:rsidR="006A786D" w:rsidRPr="003F1BF7" w:rsidRDefault="00891967" w:rsidP="00891967">
      <w:pPr>
        <w:spacing w:after="0" w:line="240" w:lineRule="atLeast"/>
        <w:ind w:firstLine="709"/>
        <w:rPr>
          <w:rFonts w:ascii="Times New Roman" w:hAnsi="Times New Roman"/>
        </w:rPr>
      </w:pPr>
      <w:r w:rsidRPr="003F1BF7">
        <w:rPr>
          <w:rFonts w:ascii="Times New Roman" w:hAnsi="Times New Roman"/>
        </w:rPr>
        <w:t>тел.:</w:t>
      </w:r>
      <w:r w:rsidR="00E97C68" w:rsidRPr="003F1BF7">
        <w:rPr>
          <w:rFonts w:ascii="Times New Roman" w:hAnsi="Times New Roman"/>
        </w:rPr>
        <w:t xml:space="preserve"> 8</w:t>
      </w:r>
      <w:r w:rsidRPr="003F1BF7">
        <w:rPr>
          <w:rFonts w:ascii="Times New Roman" w:hAnsi="Times New Roman"/>
        </w:rPr>
        <w:t xml:space="preserve"> (351)</w:t>
      </w:r>
      <w:r w:rsidR="0039183F" w:rsidRPr="003F1BF7">
        <w:rPr>
          <w:rFonts w:ascii="Times New Roman" w:hAnsi="Times New Roman"/>
        </w:rPr>
        <w:t xml:space="preserve"> 240-01-82</w:t>
      </w:r>
      <w:r w:rsidRPr="003F1BF7">
        <w:rPr>
          <w:rFonts w:ascii="Times New Roman" w:hAnsi="Times New Roman"/>
        </w:rPr>
        <w:t>.</w:t>
      </w:r>
    </w:p>
    <w:p w:rsidR="006A786D" w:rsidRPr="003F1BF7" w:rsidRDefault="006A786D" w:rsidP="006E7630">
      <w:pPr>
        <w:spacing w:after="0" w:line="240" w:lineRule="atLeast"/>
        <w:ind w:firstLine="709"/>
        <w:rPr>
          <w:rFonts w:ascii="Times New Roman" w:hAnsi="Times New Roman"/>
        </w:rPr>
      </w:pPr>
    </w:p>
    <w:p w:rsidR="00D37793" w:rsidRPr="003F1BF7" w:rsidRDefault="00D37793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37793" w:rsidRPr="003F1BF7" w:rsidRDefault="00D37793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94673" w:rsidRPr="003F1BF7" w:rsidRDefault="00494673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F1BF7">
        <w:rPr>
          <w:rFonts w:ascii="Times New Roman" w:hAnsi="Times New Roman"/>
        </w:rPr>
        <w:t>Приложение №1</w:t>
      </w:r>
      <w:r w:rsidR="001D665E" w:rsidRPr="003F1BF7">
        <w:rPr>
          <w:rFonts w:ascii="Times New Roman" w:hAnsi="Times New Roman"/>
        </w:rPr>
        <w:br/>
        <w:t>к Публичному Д</w:t>
      </w:r>
      <w:r w:rsidR="0027151F" w:rsidRPr="003F1BF7">
        <w:rPr>
          <w:rFonts w:ascii="Times New Roman" w:hAnsi="Times New Roman"/>
        </w:rPr>
        <w:t>оговору</w:t>
      </w:r>
      <w:r w:rsidR="0090148F" w:rsidRPr="003F1BF7">
        <w:rPr>
          <w:rFonts w:ascii="Times New Roman" w:hAnsi="Times New Roman"/>
        </w:rPr>
        <w:t xml:space="preserve"> </w:t>
      </w:r>
      <w:r w:rsidR="0027151F" w:rsidRPr="003F1BF7">
        <w:rPr>
          <w:rFonts w:ascii="Times New Roman" w:hAnsi="Times New Roman"/>
        </w:rPr>
        <w:t>-</w:t>
      </w:r>
      <w:r w:rsidR="0090148F" w:rsidRPr="003F1BF7">
        <w:rPr>
          <w:rFonts w:ascii="Times New Roman" w:hAnsi="Times New Roman"/>
        </w:rPr>
        <w:t xml:space="preserve"> </w:t>
      </w:r>
      <w:r w:rsidR="0027151F" w:rsidRPr="003F1BF7">
        <w:rPr>
          <w:rFonts w:ascii="Times New Roman" w:hAnsi="Times New Roman"/>
        </w:rPr>
        <w:t>оферте</w:t>
      </w:r>
      <w:r w:rsidR="0027151F" w:rsidRPr="003F1BF7">
        <w:rPr>
          <w:rFonts w:ascii="Times New Roman" w:hAnsi="Times New Roman"/>
        </w:rPr>
        <w:br/>
        <w:t>на оказание</w:t>
      </w:r>
      <w:r w:rsidRPr="003F1BF7">
        <w:rPr>
          <w:rFonts w:ascii="Times New Roman" w:hAnsi="Times New Roman"/>
        </w:rPr>
        <w:t xml:space="preserve"> юридических услуг</w:t>
      </w:r>
    </w:p>
    <w:p w:rsidR="00494673" w:rsidRPr="003F1BF7" w:rsidRDefault="00494673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3443C" w:rsidRPr="003F1BF7" w:rsidRDefault="0003443C" w:rsidP="006E7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3F1BF7">
        <w:rPr>
          <w:rFonts w:ascii="Times New Roman" w:eastAsia="Times New Roman" w:hAnsi="Times New Roman"/>
          <w:b/>
          <w:lang w:eastAsia="ru-RU"/>
        </w:rPr>
        <w:t xml:space="preserve">УСЛОВИЯ ОПЛАТЫ УСЛУГ </w:t>
      </w:r>
    </w:p>
    <w:p w:rsidR="0003443C" w:rsidRPr="003F1BF7" w:rsidRDefault="0003443C" w:rsidP="006E7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3F1BF7">
        <w:rPr>
          <w:rFonts w:ascii="Times New Roman" w:eastAsia="Times New Roman" w:hAnsi="Times New Roman"/>
          <w:b/>
          <w:lang w:eastAsia="ru-RU"/>
        </w:rPr>
        <w:t>в рамках продукта «Финансовая защита»:</w:t>
      </w:r>
    </w:p>
    <w:p w:rsidR="00494673" w:rsidRPr="003F1BF7" w:rsidRDefault="00494673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94673" w:rsidRPr="003F1BF7" w:rsidRDefault="00494673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37E3F" w:rsidRPr="003F1BF7" w:rsidRDefault="00837E3F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2710"/>
        <w:gridCol w:w="2706"/>
      </w:tblGrid>
      <w:tr w:rsidR="00B157FA" w:rsidRPr="003F1BF7" w:rsidTr="00B157FA"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</w:rPr>
              <w:t xml:space="preserve">Пакет услуг, </w:t>
            </w:r>
          </w:p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</w:rPr>
              <w:t>определяется с учетом портфеля кредитов Заказчика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</w:rPr>
              <w:t>Абонентская</w:t>
            </w:r>
          </w:p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</w:rPr>
              <w:t>плата, тариф в месяц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FA" w:rsidRPr="00D13786" w:rsidRDefault="00B157FA" w:rsidP="00B157FA">
            <w:pPr>
              <w:jc w:val="center"/>
            </w:pPr>
            <w:r w:rsidRPr="00D13786">
              <w:t>Абонентская плата,</w:t>
            </w:r>
            <w:r>
              <w:t xml:space="preserve"> </w:t>
            </w:r>
            <w:r>
              <w:br/>
            </w:r>
            <w:r w:rsidRPr="00794FA1">
              <w:t>для региона Москвы, Московской области</w:t>
            </w:r>
            <w:r>
              <w:t>,</w:t>
            </w:r>
            <w:r>
              <w:br/>
            </w:r>
            <w:bookmarkStart w:id="0" w:name="_GoBack"/>
            <w:bookmarkEnd w:id="0"/>
            <w:r>
              <w:t xml:space="preserve"> </w:t>
            </w:r>
            <w:r w:rsidRPr="00D13786">
              <w:t>тариф в месяц</w:t>
            </w:r>
          </w:p>
        </w:tc>
      </w:tr>
      <w:tr w:rsidR="00B157FA" w:rsidRPr="003F1BF7" w:rsidTr="00B157FA"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</w:rPr>
              <w:t>Эконом</w:t>
            </w:r>
          </w:p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  <w:i/>
                <w:iCs/>
                <w:shd w:val="clear" w:color="auto" w:fill="FFFFFF"/>
              </w:rPr>
              <w:t>Сопровождение портфеля кредитов</w:t>
            </w:r>
            <w:r w:rsidRPr="003F1BF7">
              <w:rPr>
                <w:rFonts w:ascii="Times New Roman" w:hAnsi="Times New Roman"/>
              </w:rPr>
              <w:t xml:space="preserve"> до  300 000 руб.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</w:rPr>
              <w:t>5 500 руб.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FA" w:rsidRPr="00D13786" w:rsidRDefault="00B157FA" w:rsidP="00B157FA">
            <w:pPr>
              <w:jc w:val="center"/>
            </w:pPr>
            <w:r w:rsidRPr="00D13786">
              <w:t>6 700 руб.</w:t>
            </w:r>
          </w:p>
        </w:tc>
      </w:tr>
      <w:tr w:rsidR="00B157FA" w:rsidRPr="003F1BF7" w:rsidTr="00B157FA"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</w:rPr>
              <w:t>Стандарт</w:t>
            </w:r>
          </w:p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  <w:i/>
                <w:iCs/>
                <w:shd w:val="clear" w:color="auto" w:fill="FFFFFF"/>
              </w:rPr>
              <w:t>Сопровождение портфеля кредитов</w:t>
            </w:r>
            <w:r w:rsidRPr="003F1BF7">
              <w:rPr>
                <w:rFonts w:ascii="Times New Roman" w:hAnsi="Times New Roman"/>
              </w:rPr>
              <w:t xml:space="preserve"> до  800 000 руб.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</w:rPr>
              <w:t>6 700 руб.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FA" w:rsidRPr="00D13786" w:rsidRDefault="00B157FA" w:rsidP="00B157FA">
            <w:pPr>
              <w:jc w:val="center"/>
            </w:pPr>
            <w:r w:rsidRPr="00D13786">
              <w:t>8 000 руб.</w:t>
            </w:r>
          </w:p>
        </w:tc>
      </w:tr>
      <w:tr w:rsidR="00B157FA" w:rsidRPr="003F1BF7" w:rsidTr="00B157FA"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</w:rPr>
              <w:t>Безлимит</w:t>
            </w:r>
          </w:p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  <w:i/>
                <w:iCs/>
                <w:shd w:val="clear" w:color="auto" w:fill="FFFFFF"/>
              </w:rPr>
              <w:t>Сопровождение портфеля кредитов</w:t>
            </w:r>
            <w:r w:rsidRPr="003F1BF7">
              <w:rPr>
                <w:rFonts w:ascii="Times New Roman" w:hAnsi="Times New Roman"/>
              </w:rPr>
              <w:t xml:space="preserve"> от  800 000 руб. до 3 млн. руб.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</w:rPr>
              <w:t>9 500 руб.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FA" w:rsidRPr="00D13786" w:rsidRDefault="00B157FA" w:rsidP="00B157FA">
            <w:pPr>
              <w:jc w:val="center"/>
            </w:pPr>
            <w:r w:rsidRPr="00D13786">
              <w:t>11 500 руб.</w:t>
            </w:r>
          </w:p>
        </w:tc>
      </w:tr>
      <w:tr w:rsidR="00B157FA" w:rsidRPr="003F1BF7" w:rsidTr="00B157FA">
        <w:trPr>
          <w:trHeight w:val="1121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</w:rPr>
              <w:t>Максимум</w:t>
            </w:r>
          </w:p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  <w:i/>
                <w:iCs/>
                <w:shd w:val="clear" w:color="auto" w:fill="FFFFFF"/>
              </w:rPr>
              <w:t>Сопровождение портфеля кредитов</w:t>
            </w:r>
            <w:r w:rsidRPr="003F1BF7">
              <w:rPr>
                <w:rFonts w:ascii="Times New Roman" w:hAnsi="Times New Roman"/>
              </w:rPr>
              <w:t xml:space="preserve"> от 3 млн. руб.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</w:rPr>
              <w:t>14 900 руб.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FA" w:rsidRPr="00D13786" w:rsidRDefault="00B157FA" w:rsidP="00B157FA">
            <w:pPr>
              <w:jc w:val="center"/>
            </w:pPr>
            <w:r w:rsidRPr="00D13786">
              <w:t>17 900 руб.</w:t>
            </w:r>
          </w:p>
        </w:tc>
      </w:tr>
      <w:tr w:rsidR="00B157FA" w:rsidRPr="003F1BF7" w:rsidTr="00B157FA">
        <w:trPr>
          <w:trHeight w:val="757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</w:rPr>
              <w:t>Автокредит</w:t>
            </w:r>
          </w:p>
          <w:p w:rsidR="00B157FA" w:rsidRPr="003F1BF7" w:rsidRDefault="00B157FA" w:rsidP="00B157FA">
            <w:pPr>
              <w:jc w:val="both"/>
              <w:rPr>
                <w:rFonts w:ascii="Times New Roman" w:hAnsi="Times New Roman"/>
                <w:i/>
              </w:rPr>
            </w:pPr>
            <w:r w:rsidRPr="003F1BF7">
              <w:rPr>
                <w:rFonts w:ascii="Times New Roman" w:hAnsi="Times New Roman"/>
                <w:i/>
              </w:rPr>
              <w:t xml:space="preserve">Применяется дополнительно к тарифу, при наличии в составе портфеля кредитов, помимо прочих кредитов,  продукта  «Автокредит», </w:t>
            </w:r>
          </w:p>
          <w:p w:rsidR="00B157FA" w:rsidRPr="003F1BF7" w:rsidRDefault="00B157FA" w:rsidP="00B157FA">
            <w:pPr>
              <w:jc w:val="both"/>
              <w:rPr>
                <w:rFonts w:ascii="Times New Roman" w:hAnsi="Times New Roman"/>
                <w:i/>
              </w:rPr>
            </w:pPr>
            <w:r w:rsidRPr="003F1BF7">
              <w:rPr>
                <w:rFonts w:ascii="Times New Roman" w:hAnsi="Times New Roman"/>
                <w:i/>
              </w:rPr>
              <w:t>*в случае самостоятельного кредита (продукта)  «Автокредит» применяется  тариф в соответствии с сопровождением портфеля кредитов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</w:rPr>
              <w:t>1900 руб.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FA" w:rsidRPr="00D13786" w:rsidRDefault="00B157FA" w:rsidP="00B157FA">
            <w:pPr>
              <w:jc w:val="center"/>
            </w:pPr>
            <w:r w:rsidRPr="00D13786">
              <w:t>1900 руб.</w:t>
            </w:r>
          </w:p>
        </w:tc>
      </w:tr>
      <w:tr w:rsidR="00B157FA" w:rsidRPr="003F1BF7" w:rsidTr="00B157FA">
        <w:trPr>
          <w:trHeight w:val="757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FA" w:rsidRPr="003F1BF7" w:rsidRDefault="00B157FA" w:rsidP="00B157FA">
            <w:pPr>
              <w:rPr>
                <w:rFonts w:ascii="Times New Roman" w:hAnsi="Times New Roman"/>
                <w:i/>
              </w:rPr>
            </w:pPr>
            <w:r w:rsidRPr="003F1BF7">
              <w:rPr>
                <w:rFonts w:ascii="Times New Roman" w:hAnsi="Times New Roman"/>
              </w:rPr>
              <w:t xml:space="preserve">                                                    Ипотека         </w:t>
            </w:r>
            <w:r w:rsidRPr="003F1BF7">
              <w:rPr>
                <w:rFonts w:ascii="Times New Roman" w:hAnsi="Times New Roman"/>
                <w:i/>
              </w:rPr>
              <w:t xml:space="preserve">                                                                 </w:t>
            </w:r>
          </w:p>
          <w:p w:rsidR="00B157FA" w:rsidRPr="003F1BF7" w:rsidRDefault="00B157FA" w:rsidP="00B157FA">
            <w:pPr>
              <w:rPr>
                <w:rFonts w:ascii="Times New Roman" w:hAnsi="Times New Roman"/>
                <w:i/>
              </w:rPr>
            </w:pPr>
            <w:r w:rsidRPr="003F1BF7">
              <w:rPr>
                <w:rFonts w:ascii="Times New Roman" w:hAnsi="Times New Roman"/>
                <w:i/>
              </w:rPr>
              <w:t>Тариф определяется индивидуально при заключении договора и зависит от суммы кредита и размера платежа по кредиту, но не может составлять менее 1000 руб. ежемесячно.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FA" w:rsidRPr="003F1BF7" w:rsidRDefault="00B157FA" w:rsidP="00B157FA">
            <w:pPr>
              <w:jc w:val="center"/>
              <w:rPr>
                <w:rFonts w:ascii="Times New Roman" w:hAnsi="Times New Roman"/>
              </w:rPr>
            </w:pPr>
            <w:r w:rsidRPr="003F1BF7">
              <w:rPr>
                <w:rFonts w:ascii="Times New Roman" w:hAnsi="Times New Roman"/>
              </w:rPr>
              <w:t>не менее 1000 руб.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FA" w:rsidRPr="00D13786" w:rsidRDefault="00B157FA" w:rsidP="00B157FA">
            <w:pPr>
              <w:jc w:val="center"/>
            </w:pPr>
            <w:r w:rsidRPr="00D13786">
              <w:t>не менее 1000 руб.</w:t>
            </w:r>
          </w:p>
        </w:tc>
      </w:tr>
    </w:tbl>
    <w:p w:rsidR="00837E3F" w:rsidRPr="003F1BF7" w:rsidRDefault="00837E3F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94673" w:rsidRPr="003F1BF7" w:rsidRDefault="00404C44" w:rsidP="006E7630">
      <w:pPr>
        <w:ind w:firstLine="709"/>
        <w:contextualSpacing/>
        <w:jc w:val="both"/>
        <w:rPr>
          <w:rFonts w:ascii="Times New Roman" w:hAnsi="Times New Roman"/>
        </w:rPr>
      </w:pPr>
      <w:r w:rsidRPr="003F1BF7">
        <w:rPr>
          <w:rFonts w:ascii="Times New Roman" w:hAnsi="Times New Roman"/>
        </w:rPr>
        <w:t>По данным тарифам судебные споры</w:t>
      </w:r>
      <w:r w:rsidR="00494673" w:rsidRPr="003F1BF7">
        <w:rPr>
          <w:rFonts w:ascii="Times New Roman" w:hAnsi="Times New Roman"/>
        </w:rPr>
        <w:t xml:space="preserve"> рассматриваются в отсутствие представителя Исполнителя в суде.</w:t>
      </w:r>
    </w:p>
    <w:p w:rsidR="00837E3F" w:rsidRPr="003F1BF7" w:rsidRDefault="00837E3F" w:rsidP="006E7630">
      <w:pPr>
        <w:spacing w:after="0" w:line="240" w:lineRule="auto"/>
        <w:ind w:firstLine="709"/>
        <w:rPr>
          <w:rFonts w:ascii="Times New Roman" w:hAnsi="Times New Roman"/>
        </w:rPr>
      </w:pPr>
    </w:p>
    <w:p w:rsidR="00837E3F" w:rsidRPr="003F1BF7" w:rsidRDefault="00837E3F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37E3F" w:rsidRPr="003F1BF7" w:rsidRDefault="00837E3F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37E3F" w:rsidRPr="003F1BF7" w:rsidRDefault="00837E3F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37E3F" w:rsidRPr="003F1BF7" w:rsidRDefault="00837E3F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615E4" w:rsidRPr="003F1BF7" w:rsidRDefault="00D615E4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615E4" w:rsidRPr="003F1BF7" w:rsidRDefault="00D615E4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A19ED" w:rsidRPr="003F1BF7" w:rsidRDefault="00CA19ED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A19ED" w:rsidRPr="003F1BF7" w:rsidRDefault="00CA19ED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A19ED" w:rsidRDefault="00CA19ED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72932" w:rsidRPr="003F1BF7" w:rsidRDefault="00D72932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D1E4D" w:rsidRPr="003F1BF7" w:rsidRDefault="00BD1E4D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C4C17" w:rsidRDefault="005C4C17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C4C17" w:rsidRDefault="005C4C17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37E3F" w:rsidRPr="003F1BF7" w:rsidRDefault="0098342E" w:rsidP="006E763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F1BF7">
        <w:rPr>
          <w:rFonts w:ascii="Times New Roman" w:hAnsi="Times New Roman"/>
        </w:rPr>
        <w:t>П</w:t>
      </w:r>
      <w:r w:rsidR="00D615E4" w:rsidRPr="003F1BF7">
        <w:rPr>
          <w:rFonts w:ascii="Times New Roman" w:hAnsi="Times New Roman"/>
        </w:rPr>
        <w:t>риложение №2</w:t>
      </w:r>
      <w:r w:rsidR="001D665E" w:rsidRPr="003F1BF7">
        <w:rPr>
          <w:rFonts w:ascii="Times New Roman" w:hAnsi="Times New Roman"/>
        </w:rPr>
        <w:br/>
        <w:t>к Публичному Д</w:t>
      </w:r>
      <w:r w:rsidR="0027151F" w:rsidRPr="003F1BF7">
        <w:rPr>
          <w:rFonts w:ascii="Times New Roman" w:hAnsi="Times New Roman"/>
        </w:rPr>
        <w:t>оговору</w:t>
      </w:r>
      <w:r w:rsidR="0090148F" w:rsidRPr="003F1BF7">
        <w:rPr>
          <w:rFonts w:ascii="Times New Roman" w:hAnsi="Times New Roman"/>
        </w:rPr>
        <w:t xml:space="preserve"> </w:t>
      </w:r>
      <w:r w:rsidR="0027151F" w:rsidRPr="003F1BF7">
        <w:rPr>
          <w:rFonts w:ascii="Times New Roman" w:hAnsi="Times New Roman"/>
        </w:rPr>
        <w:t>-</w:t>
      </w:r>
      <w:r w:rsidR="0090148F" w:rsidRPr="003F1BF7">
        <w:rPr>
          <w:rFonts w:ascii="Times New Roman" w:hAnsi="Times New Roman"/>
        </w:rPr>
        <w:t xml:space="preserve"> </w:t>
      </w:r>
      <w:r w:rsidR="0027151F" w:rsidRPr="003F1BF7">
        <w:rPr>
          <w:rFonts w:ascii="Times New Roman" w:hAnsi="Times New Roman"/>
        </w:rPr>
        <w:t>оферте</w:t>
      </w:r>
      <w:r w:rsidR="0027151F" w:rsidRPr="003F1BF7">
        <w:rPr>
          <w:rFonts w:ascii="Times New Roman" w:hAnsi="Times New Roman"/>
        </w:rPr>
        <w:br/>
        <w:t>на оказание</w:t>
      </w:r>
      <w:r w:rsidR="00837E3F" w:rsidRPr="003F1BF7">
        <w:rPr>
          <w:rFonts w:ascii="Times New Roman" w:hAnsi="Times New Roman"/>
        </w:rPr>
        <w:t xml:space="preserve"> юридических услуг</w:t>
      </w:r>
    </w:p>
    <w:p w:rsidR="0003443C" w:rsidRPr="003F1BF7" w:rsidRDefault="00837E3F" w:rsidP="006E7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3F1BF7">
        <w:rPr>
          <w:rFonts w:ascii="Times New Roman" w:eastAsia="Times New Roman" w:hAnsi="Times New Roman"/>
          <w:lang w:eastAsia="ru-RU"/>
        </w:rPr>
        <w:br/>
      </w:r>
      <w:r w:rsidRPr="003F1BF7">
        <w:rPr>
          <w:rFonts w:ascii="Times New Roman" w:eastAsia="Times New Roman" w:hAnsi="Times New Roman"/>
          <w:lang w:eastAsia="ru-RU"/>
        </w:rPr>
        <w:br/>
      </w:r>
      <w:r w:rsidR="0003443C" w:rsidRPr="003F1BF7">
        <w:rPr>
          <w:rFonts w:ascii="Times New Roman" w:eastAsia="Times New Roman" w:hAnsi="Times New Roman"/>
          <w:b/>
          <w:lang w:eastAsia="ru-RU"/>
        </w:rPr>
        <w:t xml:space="preserve">         </w:t>
      </w:r>
      <w:r w:rsidRPr="003F1BF7">
        <w:rPr>
          <w:rFonts w:ascii="Times New Roman" w:eastAsia="Times New Roman" w:hAnsi="Times New Roman"/>
          <w:b/>
          <w:lang w:eastAsia="ru-RU"/>
        </w:rPr>
        <w:t>УСЛОВИЯ ОПЛАТЫ УСЛУГ</w:t>
      </w:r>
    </w:p>
    <w:p w:rsidR="00837E3F" w:rsidRPr="003F1BF7" w:rsidRDefault="0003443C" w:rsidP="006E7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3F1BF7">
        <w:rPr>
          <w:rFonts w:ascii="Times New Roman" w:eastAsia="Times New Roman" w:hAnsi="Times New Roman"/>
          <w:b/>
          <w:lang w:eastAsia="ru-RU"/>
        </w:rPr>
        <w:t>в рамках продукта «Банкротство»</w:t>
      </w:r>
      <w:r w:rsidR="00837E3F" w:rsidRPr="003F1BF7">
        <w:rPr>
          <w:rFonts w:ascii="Times New Roman" w:eastAsia="Times New Roman" w:hAnsi="Times New Roman"/>
          <w:b/>
          <w:lang w:eastAsia="ru-RU"/>
        </w:rPr>
        <w:t>:</w:t>
      </w:r>
    </w:p>
    <w:p w:rsidR="00837E3F" w:rsidRPr="003F1BF7" w:rsidRDefault="00837E3F" w:rsidP="006E76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47427B" w:rsidRDefault="00777260" w:rsidP="004742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7427B" w:rsidRPr="0047427B">
        <w:rPr>
          <w:rFonts w:ascii="Times New Roman" w:hAnsi="Times New Roman"/>
        </w:rPr>
        <w:t>Оплата услуг Исполнителя, производится Заказчиком в размере, установленным действующим тарифным планом, который определяется с учетом количества кредиторов Заказчика и месяца работы:</w:t>
      </w:r>
    </w:p>
    <w:p w:rsidR="0047427B" w:rsidRDefault="0047427B" w:rsidP="00777260">
      <w:pPr>
        <w:jc w:val="both"/>
        <w:rPr>
          <w:rFonts w:ascii="Times New Roman" w:hAnsi="Times New Roman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2709"/>
        <w:gridCol w:w="2680"/>
        <w:gridCol w:w="2706"/>
      </w:tblGrid>
      <w:tr w:rsidR="003F22D8" w:rsidTr="00E527D2">
        <w:trPr>
          <w:trHeight w:val="30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22D8" w:rsidRDefault="003F22D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F22D8">
              <w:rPr>
                <w:rFonts w:ascii="Times New Roman" w:eastAsia="Times New Roman" w:hAnsi="Times New Roman"/>
                <w:color w:val="000000"/>
              </w:rPr>
              <w:t>Тарифный план</w:t>
            </w:r>
          </w:p>
        </w:tc>
      </w:tr>
      <w:tr w:rsidR="00777260" w:rsidTr="00E527D2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7260" w:rsidRDefault="0077726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 кредиторов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7260" w:rsidRDefault="0077726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11-20 кредиторов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7260" w:rsidRDefault="0077726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 20 кредиторов</w:t>
            </w:r>
          </w:p>
        </w:tc>
      </w:tr>
      <w:tr w:rsidR="00777260" w:rsidTr="00E527D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77260" w:rsidRDefault="0077726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7260" w:rsidRDefault="007772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7260" w:rsidRDefault="007772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777260" w:rsidTr="00E527D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14,9 тыс. руб.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17,9 тыс. руб.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260" w:rsidRDefault="00E527D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24,9 тыс. руб.</w:t>
            </w:r>
          </w:p>
        </w:tc>
      </w:tr>
      <w:tr w:rsidR="00777260" w:rsidTr="00E527D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14,9 тыс. руб.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777260" w:rsidP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2-й мес</w:t>
            </w:r>
            <w:r w:rsidR="00C66AB4">
              <w:rPr>
                <w:rFonts w:ascii="Times New Roman" w:eastAsia="Times New Roman" w:hAnsi="Times New Roman"/>
                <w:color w:val="000000"/>
              </w:rPr>
              <w:t>яц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17,9 тыс. руб.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260" w:rsidRDefault="00E527D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24,9 тыс. руб.</w:t>
            </w:r>
          </w:p>
        </w:tc>
      </w:tr>
      <w:tr w:rsidR="00777260" w:rsidTr="00E527D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11,9 тыс. руб.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14,9 тыс. руб.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260" w:rsidRDefault="00E527D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19,9 тыс. руб.</w:t>
            </w:r>
          </w:p>
        </w:tc>
      </w:tr>
      <w:tr w:rsidR="00777260" w:rsidTr="00E527D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11,9 тыс. руб.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14,9 тыс. руб.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260" w:rsidRDefault="00E527D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4-й месяц </w:t>
            </w:r>
            <w:r w:rsidR="00777260">
              <w:rPr>
                <w:rFonts w:ascii="Times New Roman" w:eastAsia="Times New Roman" w:hAnsi="Times New Roman"/>
                <w:color w:val="000000"/>
              </w:rPr>
              <w:t>19,9 тыс. руб.</w:t>
            </w:r>
          </w:p>
        </w:tc>
      </w:tr>
      <w:tr w:rsidR="00777260" w:rsidTr="00E527D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11,9 тыс. руб.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14,9 тыс. руб.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260" w:rsidRDefault="00E527D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19,9 тыс. руб.</w:t>
            </w:r>
          </w:p>
        </w:tc>
      </w:tr>
      <w:tr w:rsidR="00777260" w:rsidTr="00E527D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11,9 тыс. руб.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14,9 тыс. руб.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260" w:rsidRDefault="00777260" w:rsidP="00E527D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6-й мес</w:t>
            </w:r>
            <w:r w:rsidR="00E527D2">
              <w:rPr>
                <w:rFonts w:ascii="Times New Roman" w:eastAsia="Times New Roman" w:hAnsi="Times New Roman"/>
                <w:color w:val="000000"/>
              </w:rPr>
              <w:t>яц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19,9 тыс. руб.</w:t>
            </w:r>
          </w:p>
        </w:tc>
      </w:tr>
      <w:tr w:rsidR="00777260" w:rsidTr="00E527D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11,9 тыс. руб.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14,9 тыс. руб.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260" w:rsidRDefault="00E527D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19,9 тыс. руб.</w:t>
            </w:r>
          </w:p>
        </w:tc>
      </w:tr>
      <w:tr w:rsidR="00777260" w:rsidTr="00E527D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11,9 тыс. руб.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14,9 тыс. руб.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260" w:rsidRDefault="00E527D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19,9 тыс. руб.</w:t>
            </w:r>
          </w:p>
        </w:tc>
      </w:tr>
      <w:tr w:rsidR="00777260" w:rsidTr="00E527D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11,9 тыс. руб.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14,9 тыс. руб.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260" w:rsidRDefault="00E527D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19,9 тыс. руб.</w:t>
            </w:r>
          </w:p>
        </w:tc>
      </w:tr>
      <w:tr w:rsidR="00777260" w:rsidTr="00E527D2">
        <w:trPr>
          <w:trHeight w:val="4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11,9 тыс. руб.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7260" w:rsidRDefault="00C66AB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10-й ме</w:t>
            </w:r>
            <w:r w:rsidR="00E527D2">
              <w:rPr>
                <w:rFonts w:ascii="Times New Roman" w:eastAsia="Times New Roman" w:hAnsi="Times New Roman"/>
                <w:color w:val="00000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14,9 тыс. руб.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260" w:rsidRDefault="00E527D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10-й месяц</w:t>
            </w:r>
            <w:r w:rsidR="00777260">
              <w:rPr>
                <w:rFonts w:ascii="Times New Roman" w:eastAsia="Times New Roman" w:hAnsi="Times New Roman"/>
                <w:color w:val="000000"/>
              </w:rPr>
              <w:t xml:space="preserve"> 19,9 тыс. руб.</w:t>
            </w:r>
          </w:p>
        </w:tc>
      </w:tr>
      <w:tr w:rsidR="00777260" w:rsidTr="00E527D2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77260" w:rsidRDefault="007772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110 тыс. руб.*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77260" w:rsidRDefault="007772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130 тыс. руб.*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7260" w:rsidRDefault="007772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150 тыс. руб.*</w:t>
            </w:r>
          </w:p>
        </w:tc>
      </w:tr>
    </w:tbl>
    <w:p w:rsidR="00777260" w:rsidRDefault="00777260" w:rsidP="00777260">
      <w:pPr>
        <w:spacing w:after="0" w:line="240" w:lineRule="auto"/>
        <w:rPr>
          <w:rFonts w:ascii="Times New Roman" w:hAnsi="Times New Roman"/>
          <w:color w:val="000000"/>
        </w:rPr>
      </w:pPr>
    </w:p>
    <w:p w:rsidR="00777260" w:rsidRDefault="00777260" w:rsidP="00777260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="001279C0" w:rsidRPr="001279C0">
        <w:t xml:space="preserve"> </w:t>
      </w:r>
      <w:r w:rsidR="001279C0" w:rsidRPr="001279C0">
        <w:rPr>
          <w:rFonts w:ascii="Times New Roman" w:hAnsi="Times New Roman"/>
          <w:color w:val="000000"/>
        </w:rPr>
        <w:t>Скидка предоставляется при внесении полной предоплаты в соответствии с тарифом и учетом количества кредиторов Заказчика.</w:t>
      </w:r>
    </w:p>
    <w:p w:rsidR="00777260" w:rsidRDefault="00777260" w:rsidP="00777260">
      <w:pPr>
        <w:jc w:val="both"/>
        <w:rPr>
          <w:rFonts w:ascii="Times New Roman" w:hAnsi="Times New Roman"/>
          <w:color w:val="000000"/>
        </w:rPr>
      </w:pPr>
    </w:p>
    <w:p w:rsidR="00777260" w:rsidRDefault="00777260" w:rsidP="007772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данным тарифам судебные споры рассматриваются в отсутствие представителя Исполнителя в суде.</w:t>
      </w:r>
    </w:p>
    <w:p w:rsidR="00837E3F" w:rsidRPr="003F1BF7" w:rsidRDefault="00837E3F" w:rsidP="006E7630">
      <w:pPr>
        <w:spacing w:after="0" w:line="240" w:lineRule="auto"/>
        <w:rPr>
          <w:rFonts w:ascii="Times New Roman" w:hAnsi="Times New Roman"/>
        </w:rPr>
      </w:pPr>
    </w:p>
    <w:p w:rsidR="00A62FAA" w:rsidRPr="003F1BF7" w:rsidRDefault="00A62FAA" w:rsidP="006E7630">
      <w:pPr>
        <w:spacing w:after="0" w:line="240" w:lineRule="auto"/>
        <w:rPr>
          <w:rFonts w:ascii="Times New Roman" w:hAnsi="Times New Roman"/>
        </w:rPr>
      </w:pPr>
    </w:p>
    <w:p w:rsidR="00A62FAA" w:rsidRPr="003F1BF7" w:rsidRDefault="00A62FAA" w:rsidP="006E7630">
      <w:pPr>
        <w:spacing w:after="0" w:line="240" w:lineRule="auto"/>
        <w:rPr>
          <w:rFonts w:ascii="Times New Roman" w:hAnsi="Times New Roman"/>
        </w:rPr>
      </w:pPr>
    </w:p>
    <w:p w:rsidR="00A62FAA" w:rsidRPr="003F1BF7" w:rsidRDefault="00A62FAA" w:rsidP="006E7630">
      <w:pPr>
        <w:spacing w:after="0" w:line="240" w:lineRule="auto"/>
        <w:rPr>
          <w:rFonts w:ascii="Times New Roman" w:hAnsi="Times New Roman"/>
        </w:rPr>
      </w:pPr>
    </w:p>
    <w:p w:rsidR="00A62FAA" w:rsidRPr="003F1BF7" w:rsidRDefault="00A62FAA" w:rsidP="006E7630">
      <w:pPr>
        <w:spacing w:after="0" w:line="240" w:lineRule="auto"/>
        <w:rPr>
          <w:rFonts w:ascii="Times New Roman" w:hAnsi="Times New Roman"/>
        </w:rPr>
      </w:pPr>
    </w:p>
    <w:p w:rsidR="00A62FAA" w:rsidRPr="003F1BF7" w:rsidRDefault="00A62FAA" w:rsidP="006E7630">
      <w:pPr>
        <w:spacing w:after="0" w:line="240" w:lineRule="auto"/>
        <w:rPr>
          <w:rFonts w:ascii="Times New Roman" w:hAnsi="Times New Roman"/>
        </w:rPr>
      </w:pPr>
    </w:p>
    <w:p w:rsidR="00A62FAA" w:rsidRPr="003F1BF7" w:rsidRDefault="00A62FAA" w:rsidP="006E7630">
      <w:pPr>
        <w:spacing w:after="0" w:line="240" w:lineRule="auto"/>
        <w:rPr>
          <w:rFonts w:ascii="Times New Roman" w:hAnsi="Times New Roman"/>
        </w:rPr>
      </w:pPr>
    </w:p>
    <w:p w:rsidR="00A62FAA" w:rsidRPr="003F1BF7" w:rsidRDefault="00A62FAA" w:rsidP="006E7630">
      <w:pPr>
        <w:spacing w:after="0" w:line="240" w:lineRule="auto"/>
        <w:rPr>
          <w:rFonts w:ascii="Times New Roman" w:hAnsi="Times New Roman"/>
        </w:rPr>
      </w:pPr>
    </w:p>
    <w:p w:rsidR="00A62FAA" w:rsidRPr="003F1BF7" w:rsidRDefault="00A62FAA" w:rsidP="006E7630">
      <w:pPr>
        <w:spacing w:after="0" w:line="240" w:lineRule="auto"/>
        <w:rPr>
          <w:rFonts w:ascii="Times New Roman" w:hAnsi="Times New Roman"/>
        </w:rPr>
      </w:pPr>
    </w:p>
    <w:p w:rsidR="00A62FAA" w:rsidRPr="003F1BF7" w:rsidRDefault="00A62FAA" w:rsidP="006E7630">
      <w:pPr>
        <w:spacing w:after="0" w:line="240" w:lineRule="auto"/>
        <w:rPr>
          <w:rFonts w:ascii="Times New Roman" w:hAnsi="Times New Roman"/>
        </w:rPr>
      </w:pPr>
    </w:p>
    <w:p w:rsidR="00A62FAA" w:rsidRPr="003F1BF7" w:rsidRDefault="00A62FAA" w:rsidP="006E7630">
      <w:pPr>
        <w:spacing w:after="0" w:line="240" w:lineRule="auto"/>
        <w:rPr>
          <w:rFonts w:ascii="Times New Roman" w:hAnsi="Times New Roman"/>
        </w:rPr>
      </w:pPr>
    </w:p>
    <w:p w:rsidR="00A62FAA" w:rsidRPr="003F1BF7" w:rsidRDefault="00A62FAA" w:rsidP="006E7630">
      <w:pPr>
        <w:spacing w:after="0" w:line="240" w:lineRule="auto"/>
        <w:rPr>
          <w:rFonts w:ascii="Times New Roman" w:hAnsi="Times New Roman"/>
        </w:rPr>
      </w:pPr>
    </w:p>
    <w:p w:rsidR="00A62FAA" w:rsidRPr="003F1BF7" w:rsidRDefault="00A62FAA" w:rsidP="006E7630">
      <w:pPr>
        <w:spacing w:after="0" w:line="240" w:lineRule="auto"/>
        <w:rPr>
          <w:rFonts w:ascii="Times New Roman" w:hAnsi="Times New Roman"/>
        </w:rPr>
      </w:pPr>
    </w:p>
    <w:p w:rsidR="00A62FAA" w:rsidRPr="003F1BF7" w:rsidRDefault="00A62FAA" w:rsidP="006E7630">
      <w:pPr>
        <w:spacing w:after="0" w:line="240" w:lineRule="auto"/>
        <w:rPr>
          <w:rFonts w:ascii="Times New Roman" w:hAnsi="Times New Roman"/>
        </w:rPr>
      </w:pPr>
    </w:p>
    <w:p w:rsidR="00BF5696" w:rsidRPr="003F1BF7" w:rsidRDefault="00BF5696" w:rsidP="006E7630">
      <w:pPr>
        <w:tabs>
          <w:tab w:val="left" w:pos="142"/>
        </w:tabs>
        <w:spacing w:after="0" w:line="240" w:lineRule="auto"/>
        <w:rPr>
          <w:rFonts w:ascii="Times New Roman" w:hAnsi="Times New Roman"/>
        </w:rPr>
      </w:pPr>
    </w:p>
    <w:p w:rsidR="00A62FAA" w:rsidRPr="003F1BF7" w:rsidRDefault="00A62FAA" w:rsidP="006E7630">
      <w:pPr>
        <w:tabs>
          <w:tab w:val="left" w:pos="142"/>
        </w:tabs>
        <w:spacing w:after="0" w:line="240" w:lineRule="auto"/>
        <w:rPr>
          <w:rFonts w:ascii="Times New Roman" w:hAnsi="Times New Roman"/>
        </w:rPr>
      </w:pPr>
    </w:p>
    <w:sectPr w:rsidR="00A62FAA" w:rsidRPr="003F1BF7" w:rsidSect="006A27D2">
      <w:pgSz w:w="11906" w:h="16838"/>
      <w:pgMar w:top="567" w:right="72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33" w:rsidRDefault="00826E33" w:rsidP="00992947">
      <w:pPr>
        <w:spacing w:after="0" w:line="240" w:lineRule="auto"/>
      </w:pPr>
      <w:r>
        <w:separator/>
      </w:r>
    </w:p>
  </w:endnote>
  <w:endnote w:type="continuationSeparator" w:id="0">
    <w:p w:rsidR="00826E33" w:rsidRDefault="00826E33" w:rsidP="0099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33" w:rsidRDefault="00826E33" w:rsidP="00992947">
      <w:pPr>
        <w:spacing w:after="0" w:line="240" w:lineRule="auto"/>
      </w:pPr>
      <w:r>
        <w:separator/>
      </w:r>
    </w:p>
  </w:footnote>
  <w:footnote w:type="continuationSeparator" w:id="0">
    <w:p w:rsidR="00826E33" w:rsidRDefault="00826E33" w:rsidP="0099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50C9"/>
    <w:multiLevelType w:val="hybridMultilevel"/>
    <w:tmpl w:val="C73E3BF8"/>
    <w:lvl w:ilvl="0" w:tplc="20722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6266EE"/>
    <w:multiLevelType w:val="hybridMultilevel"/>
    <w:tmpl w:val="12DCBF90"/>
    <w:lvl w:ilvl="0" w:tplc="0419000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2" w15:restartNumberingAfterBreak="0">
    <w:nsid w:val="5AAA717C"/>
    <w:multiLevelType w:val="multilevel"/>
    <w:tmpl w:val="E88AB16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3BF5737"/>
    <w:multiLevelType w:val="multilevel"/>
    <w:tmpl w:val="DB94466A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19" w:hanging="111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DA03F92"/>
    <w:multiLevelType w:val="multilevel"/>
    <w:tmpl w:val="2B024A4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19" w:hanging="111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22"/>
    <w:rsid w:val="00004707"/>
    <w:rsid w:val="000049CC"/>
    <w:rsid w:val="00004C65"/>
    <w:rsid w:val="00005734"/>
    <w:rsid w:val="000069D4"/>
    <w:rsid w:val="00014857"/>
    <w:rsid w:val="00014C42"/>
    <w:rsid w:val="00015CE1"/>
    <w:rsid w:val="000210F1"/>
    <w:rsid w:val="00023A1F"/>
    <w:rsid w:val="00024964"/>
    <w:rsid w:val="00025F19"/>
    <w:rsid w:val="000270FA"/>
    <w:rsid w:val="00032DA1"/>
    <w:rsid w:val="00032F38"/>
    <w:rsid w:val="0003443C"/>
    <w:rsid w:val="00043257"/>
    <w:rsid w:val="00047DD2"/>
    <w:rsid w:val="00050AFE"/>
    <w:rsid w:val="00052146"/>
    <w:rsid w:val="00052695"/>
    <w:rsid w:val="0005340E"/>
    <w:rsid w:val="00053D60"/>
    <w:rsid w:val="000554B4"/>
    <w:rsid w:val="00055E19"/>
    <w:rsid w:val="000618D9"/>
    <w:rsid w:val="00061F6C"/>
    <w:rsid w:val="00063217"/>
    <w:rsid w:val="00064F2E"/>
    <w:rsid w:val="0007074C"/>
    <w:rsid w:val="00071B10"/>
    <w:rsid w:val="00071C2F"/>
    <w:rsid w:val="000805A3"/>
    <w:rsid w:val="00085E50"/>
    <w:rsid w:val="00087E1C"/>
    <w:rsid w:val="00092FD2"/>
    <w:rsid w:val="00093984"/>
    <w:rsid w:val="000A2939"/>
    <w:rsid w:val="000A2A46"/>
    <w:rsid w:val="000A3A3B"/>
    <w:rsid w:val="000A43A4"/>
    <w:rsid w:val="000A5C2B"/>
    <w:rsid w:val="000A70D9"/>
    <w:rsid w:val="000B0BA4"/>
    <w:rsid w:val="000B413A"/>
    <w:rsid w:val="000B439E"/>
    <w:rsid w:val="000B5EC3"/>
    <w:rsid w:val="000B662E"/>
    <w:rsid w:val="000B6B8D"/>
    <w:rsid w:val="000C0B19"/>
    <w:rsid w:val="000C1B28"/>
    <w:rsid w:val="000C2F91"/>
    <w:rsid w:val="000C4290"/>
    <w:rsid w:val="000C75B2"/>
    <w:rsid w:val="000D1320"/>
    <w:rsid w:val="000D1768"/>
    <w:rsid w:val="000D3D9D"/>
    <w:rsid w:val="000D4B7D"/>
    <w:rsid w:val="000D539C"/>
    <w:rsid w:val="000E157E"/>
    <w:rsid w:val="000E22EF"/>
    <w:rsid w:val="000E2B40"/>
    <w:rsid w:val="000E3435"/>
    <w:rsid w:val="000E46D5"/>
    <w:rsid w:val="000F0685"/>
    <w:rsid w:val="000F2E8E"/>
    <w:rsid w:val="000F2EBB"/>
    <w:rsid w:val="000F32D6"/>
    <w:rsid w:val="000F70E8"/>
    <w:rsid w:val="00107CFE"/>
    <w:rsid w:val="00110368"/>
    <w:rsid w:val="001137AB"/>
    <w:rsid w:val="001159D6"/>
    <w:rsid w:val="00115C20"/>
    <w:rsid w:val="00116726"/>
    <w:rsid w:val="0012468E"/>
    <w:rsid w:val="00125FB4"/>
    <w:rsid w:val="00127099"/>
    <w:rsid w:val="001279C0"/>
    <w:rsid w:val="00133051"/>
    <w:rsid w:val="00136865"/>
    <w:rsid w:val="00137F83"/>
    <w:rsid w:val="00142297"/>
    <w:rsid w:val="001426D1"/>
    <w:rsid w:val="001431A1"/>
    <w:rsid w:val="00143D3C"/>
    <w:rsid w:val="00145959"/>
    <w:rsid w:val="00145B44"/>
    <w:rsid w:val="0014639F"/>
    <w:rsid w:val="00146B59"/>
    <w:rsid w:val="00146D4A"/>
    <w:rsid w:val="00147837"/>
    <w:rsid w:val="00152B01"/>
    <w:rsid w:val="00153203"/>
    <w:rsid w:val="00154AF4"/>
    <w:rsid w:val="001566D4"/>
    <w:rsid w:val="00162969"/>
    <w:rsid w:val="00164B98"/>
    <w:rsid w:val="00172632"/>
    <w:rsid w:val="00180080"/>
    <w:rsid w:val="00182C9E"/>
    <w:rsid w:val="0018361F"/>
    <w:rsid w:val="0019134A"/>
    <w:rsid w:val="0019385B"/>
    <w:rsid w:val="00194101"/>
    <w:rsid w:val="00194CB4"/>
    <w:rsid w:val="00196CBB"/>
    <w:rsid w:val="001977DB"/>
    <w:rsid w:val="001A33D0"/>
    <w:rsid w:val="001A45FA"/>
    <w:rsid w:val="001A4B01"/>
    <w:rsid w:val="001A7542"/>
    <w:rsid w:val="001B1BF5"/>
    <w:rsid w:val="001B447E"/>
    <w:rsid w:val="001B4F28"/>
    <w:rsid w:val="001B65F7"/>
    <w:rsid w:val="001B716F"/>
    <w:rsid w:val="001B7A86"/>
    <w:rsid w:val="001C1F67"/>
    <w:rsid w:val="001C291D"/>
    <w:rsid w:val="001C3115"/>
    <w:rsid w:val="001C3925"/>
    <w:rsid w:val="001C4BCB"/>
    <w:rsid w:val="001C4CFF"/>
    <w:rsid w:val="001C7625"/>
    <w:rsid w:val="001D111E"/>
    <w:rsid w:val="001D1258"/>
    <w:rsid w:val="001D287F"/>
    <w:rsid w:val="001D4162"/>
    <w:rsid w:val="001D5692"/>
    <w:rsid w:val="001D606D"/>
    <w:rsid w:val="001D665E"/>
    <w:rsid w:val="001E0DBA"/>
    <w:rsid w:val="001E2884"/>
    <w:rsid w:val="001E6DD0"/>
    <w:rsid w:val="001E6E23"/>
    <w:rsid w:val="001E722C"/>
    <w:rsid w:val="001F244D"/>
    <w:rsid w:val="001F3028"/>
    <w:rsid w:val="001F523E"/>
    <w:rsid w:val="001F7DD3"/>
    <w:rsid w:val="0020136A"/>
    <w:rsid w:val="0020180A"/>
    <w:rsid w:val="002041C5"/>
    <w:rsid w:val="002063FB"/>
    <w:rsid w:val="00206686"/>
    <w:rsid w:val="002101EA"/>
    <w:rsid w:val="0021256C"/>
    <w:rsid w:val="00213E5D"/>
    <w:rsid w:val="00213E62"/>
    <w:rsid w:val="00214F04"/>
    <w:rsid w:val="002230A6"/>
    <w:rsid w:val="00225683"/>
    <w:rsid w:val="0022779C"/>
    <w:rsid w:val="0023169B"/>
    <w:rsid w:val="00232F12"/>
    <w:rsid w:val="0023479F"/>
    <w:rsid w:val="00236484"/>
    <w:rsid w:val="00242217"/>
    <w:rsid w:val="00243F41"/>
    <w:rsid w:val="0025301F"/>
    <w:rsid w:val="002539CD"/>
    <w:rsid w:val="00254195"/>
    <w:rsid w:val="00255A04"/>
    <w:rsid w:val="00256A43"/>
    <w:rsid w:val="00257509"/>
    <w:rsid w:val="002628A3"/>
    <w:rsid w:val="00265DCD"/>
    <w:rsid w:val="0026638F"/>
    <w:rsid w:val="002674D3"/>
    <w:rsid w:val="00270E8E"/>
    <w:rsid w:val="0027151F"/>
    <w:rsid w:val="00271E3D"/>
    <w:rsid w:val="002729D6"/>
    <w:rsid w:val="00272C18"/>
    <w:rsid w:val="00274571"/>
    <w:rsid w:val="00275465"/>
    <w:rsid w:val="0027735E"/>
    <w:rsid w:val="002802BF"/>
    <w:rsid w:val="00281164"/>
    <w:rsid w:val="00282C5E"/>
    <w:rsid w:val="00283C35"/>
    <w:rsid w:val="00284F04"/>
    <w:rsid w:val="0028589D"/>
    <w:rsid w:val="00286C90"/>
    <w:rsid w:val="002903F9"/>
    <w:rsid w:val="00290640"/>
    <w:rsid w:val="00291494"/>
    <w:rsid w:val="00295141"/>
    <w:rsid w:val="002A0E07"/>
    <w:rsid w:val="002A1F13"/>
    <w:rsid w:val="002A3160"/>
    <w:rsid w:val="002A4035"/>
    <w:rsid w:val="002A62D8"/>
    <w:rsid w:val="002B02DE"/>
    <w:rsid w:val="002B1C56"/>
    <w:rsid w:val="002B1DB0"/>
    <w:rsid w:val="002B36D1"/>
    <w:rsid w:val="002B3928"/>
    <w:rsid w:val="002B698A"/>
    <w:rsid w:val="002B6DD1"/>
    <w:rsid w:val="002B7128"/>
    <w:rsid w:val="002B7DE4"/>
    <w:rsid w:val="002C06A9"/>
    <w:rsid w:val="002C2511"/>
    <w:rsid w:val="002C2D1A"/>
    <w:rsid w:val="002C6247"/>
    <w:rsid w:val="002D0B32"/>
    <w:rsid w:val="002D1D53"/>
    <w:rsid w:val="002D2681"/>
    <w:rsid w:val="002D2B70"/>
    <w:rsid w:val="002D3EF4"/>
    <w:rsid w:val="002D67C4"/>
    <w:rsid w:val="002E044B"/>
    <w:rsid w:val="002E5234"/>
    <w:rsid w:val="002E54E9"/>
    <w:rsid w:val="002E7ED7"/>
    <w:rsid w:val="002F0BA4"/>
    <w:rsid w:val="002F4058"/>
    <w:rsid w:val="002F42C0"/>
    <w:rsid w:val="002F482D"/>
    <w:rsid w:val="002F6802"/>
    <w:rsid w:val="002F737E"/>
    <w:rsid w:val="0030052C"/>
    <w:rsid w:val="00302294"/>
    <w:rsid w:val="00302346"/>
    <w:rsid w:val="0030414C"/>
    <w:rsid w:val="00305C75"/>
    <w:rsid w:val="003110A5"/>
    <w:rsid w:val="00313B7C"/>
    <w:rsid w:val="00317082"/>
    <w:rsid w:val="003213F0"/>
    <w:rsid w:val="00323F4D"/>
    <w:rsid w:val="003259D7"/>
    <w:rsid w:val="003314A5"/>
    <w:rsid w:val="003329A5"/>
    <w:rsid w:val="00333239"/>
    <w:rsid w:val="00333CE9"/>
    <w:rsid w:val="00336946"/>
    <w:rsid w:val="00340548"/>
    <w:rsid w:val="00341712"/>
    <w:rsid w:val="0034181C"/>
    <w:rsid w:val="00342F0E"/>
    <w:rsid w:val="00345415"/>
    <w:rsid w:val="00346732"/>
    <w:rsid w:val="00346D37"/>
    <w:rsid w:val="00347945"/>
    <w:rsid w:val="00350376"/>
    <w:rsid w:val="00352B6F"/>
    <w:rsid w:val="0036096A"/>
    <w:rsid w:val="00361591"/>
    <w:rsid w:val="003618E5"/>
    <w:rsid w:val="00361A5B"/>
    <w:rsid w:val="00363ACC"/>
    <w:rsid w:val="00363F74"/>
    <w:rsid w:val="00365B7D"/>
    <w:rsid w:val="00365E5E"/>
    <w:rsid w:val="003665C3"/>
    <w:rsid w:val="00372A1B"/>
    <w:rsid w:val="0037585F"/>
    <w:rsid w:val="00376253"/>
    <w:rsid w:val="003871A1"/>
    <w:rsid w:val="00390373"/>
    <w:rsid w:val="0039183F"/>
    <w:rsid w:val="00392BB1"/>
    <w:rsid w:val="00396798"/>
    <w:rsid w:val="003973BE"/>
    <w:rsid w:val="00397862"/>
    <w:rsid w:val="003A2B34"/>
    <w:rsid w:val="003A2B37"/>
    <w:rsid w:val="003A631B"/>
    <w:rsid w:val="003A684D"/>
    <w:rsid w:val="003A71C5"/>
    <w:rsid w:val="003B0821"/>
    <w:rsid w:val="003B115D"/>
    <w:rsid w:val="003B6E04"/>
    <w:rsid w:val="003B6EFC"/>
    <w:rsid w:val="003C2396"/>
    <w:rsid w:val="003C3642"/>
    <w:rsid w:val="003C37C8"/>
    <w:rsid w:val="003C4D5E"/>
    <w:rsid w:val="003C7A0B"/>
    <w:rsid w:val="003D13BC"/>
    <w:rsid w:val="003D3D8C"/>
    <w:rsid w:val="003D45FF"/>
    <w:rsid w:val="003D7980"/>
    <w:rsid w:val="003E301E"/>
    <w:rsid w:val="003E304F"/>
    <w:rsid w:val="003E5F90"/>
    <w:rsid w:val="003E7DFB"/>
    <w:rsid w:val="003F0C9F"/>
    <w:rsid w:val="003F12E4"/>
    <w:rsid w:val="003F1BF7"/>
    <w:rsid w:val="003F22D8"/>
    <w:rsid w:val="003F6D06"/>
    <w:rsid w:val="004009BD"/>
    <w:rsid w:val="00403ED2"/>
    <w:rsid w:val="00404C44"/>
    <w:rsid w:val="0040772C"/>
    <w:rsid w:val="0041282B"/>
    <w:rsid w:val="00412D74"/>
    <w:rsid w:val="0041453C"/>
    <w:rsid w:val="00415C8D"/>
    <w:rsid w:val="00417767"/>
    <w:rsid w:val="00420480"/>
    <w:rsid w:val="00421215"/>
    <w:rsid w:val="004320AF"/>
    <w:rsid w:val="00432EA6"/>
    <w:rsid w:val="00436549"/>
    <w:rsid w:val="00436F87"/>
    <w:rsid w:val="00441593"/>
    <w:rsid w:val="004452A4"/>
    <w:rsid w:val="0044559E"/>
    <w:rsid w:val="00447A1A"/>
    <w:rsid w:val="00452AC2"/>
    <w:rsid w:val="00453A19"/>
    <w:rsid w:val="00454FA1"/>
    <w:rsid w:val="00455535"/>
    <w:rsid w:val="00456126"/>
    <w:rsid w:val="00460753"/>
    <w:rsid w:val="00463CD5"/>
    <w:rsid w:val="0046442B"/>
    <w:rsid w:val="004722D3"/>
    <w:rsid w:val="0047315C"/>
    <w:rsid w:val="0047427B"/>
    <w:rsid w:val="00474F18"/>
    <w:rsid w:val="00475E8E"/>
    <w:rsid w:val="00476CBF"/>
    <w:rsid w:val="0048152F"/>
    <w:rsid w:val="00483075"/>
    <w:rsid w:val="00485C2E"/>
    <w:rsid w:val="00487ACD"/>
    <w:rsid w:val="0049078B"/>
    <w:rsid w:val="004924F3"/>
    <w:rsid w:val="00492871"/>
    <w:rsid w:val="00494673"/>
    <w:rsid w:val="00494B3D"/>
    <w:rsid w:val="0049585D"/>
    <w:rsid w:val="004969E0"/>
    <w:rsid w:val="00496F21"/>
    <w:rsid w:val="004A3973"/>
    <w:rsid w:val="004A50FA"/>
    <w:rsid w:val="004A612C"/>
    <w:rsid w:val="004A74CB"/>
    <w:rsid w:val="004A7DB6"/>
    <w:rsid w:val="004B03B2"/>
    <w:rsid w:val="004B2A6F"/>
    <w:rsid w:val="004B32B4"/>
    <w:rsid w:val="004B3FFC"/>
    <w:rsid w:val="004B4475"/>
    <w:rsid w:val="004B4489"/>
    <w:rsid w:val="004B7399"/>
    <w:rsid w:val="004B75F8"/>
    <w:rsid w:val="004C1192"/>
    <w:rsid w:val="004C14D5"/>
    <w:rsid w:val="004C1D0D"/>
    <w:rsid w:val="004C207A"/>
    <w:rsid w:val="004C2DFF"/>
    <w:rsid w:val="004C76FA"/>
    <w:rsid w:val="004D2D55"/>
    <w:rsid w:val="004D2FA9"/>
    <w:rsid w:val="004D499E"/>
    <w:rsid w:val="004D6816"/>
    <w:rsid w:val="004D7AFC"/>
    <w:rsid w:val="004E0F99"/>
    <w:rsid w:val="004E1753"/>
    <w:rsid w:val="004E21F1"/>
    <w:rsid w:val="004E56F1"/>
    <w:rsid w:val="004E7D2C"/>
    <w:rsid w:val="004F0C85"/>
    <w:rsid w:val="004F1A5E"/>
    <w:rsid w:val="004F3362"/>
    <w:rsid w:val="004F68FF"/>
    <w:rsid w:val="0050032D"/>
    <w:rsid w:val="00502391"/>
    <w:rsid w:val="00505680"/>
    <w:rsid w:val="00506748"/>
    <w:rsid w:val="005105B2"/>
    <w:rsid w:val="005153B8"/>
    <w:rsid w:val="00516443"/>
    <w:rsid w:val="00516E66"/>
    <w:rsid w:val="00517083"/>
    <w:rsid w:val="00517B6C"/>
    <w:rsid w:val="005226A6"/>
    <w:rsid w:val="00524297"/>
    <w:rsid w:val="00527419"/>
    <w:rsid w:val="00533A0B"/>
    <w:rsid w:val="0053515C"/>
    <w:rsid w:val="00540806"/>
    <w:rsid w:val="005411CD"/>
    <w:rsid w:val="0054136F"/>
    <w:rsid w:val="0054171F"/>
    <w:rsid w:val="00542809"/>
    <w:rsid w:val="00547B1D"/>
    <w:rsid w:val="00551514"/>
    <w:rsid w:val="00553122"/>
    <w:rsid w:val="005536B8"/>
    <w:rsid w:val="00565025"/>
    <w:rsid w:val="00565861"/>
    <w:rsid w:val="00571B5C"/>
    <w:rsid w:val="005779B4"/>
    <w:rsid w:val="00577F8C"/>
    <w:rsid w:val="00577FA7"/>
    <w:rsid w:val="005823D2"/>
    <w:rsid w:val="005849F4"/>
    <w:rsid w:val="00586214"/>
    <w:rsid w:val="00586AB5"/>
    <w:rsid w:val="00590011"/>
    <w:rsid w:val="005902EF"/>
    <w:rsid w:val="00591E92"/>
    <w:rsid w:val="005942C0"/>
    <w:rsid w:val="005A04BC"/>
    <w:rsid w:val="005A0BA8"/>
    <w:rsid w:val="005A31D0"/>
    <w:rsid w:val="005A3612"/>
    <w:rsid w:val="005A6CB3"/>
    <w:rsid w:val="005B0862"/>
    <w:rsid w:val="005B0FCF"/>
    <w:rsid w:val="005B0FE2"/>
    <w:rsid w:val="005B2C22"/>
    <w:rsid w:val="005B68CD"/>
    <w:rsid w:val="005B742F"/>
    <w:rsid w:val="005C0C7C"/>
    <w:rsid w:val="005C4637"/>
    <w:rsid w:val="005C4C17"/>
    <w:rsid w:val="005C534E"/>
    <w:rsid w:val="005D0465"/>
    <w:rsid w:val="005D54B2"/>
    <w:rsid w:val="005D7355"/>
    <w:rsid w:val="005E191E"/>
    <w:rsid w:val="005E3094"/>
    <w:rsid w:val="005E5823"/>
    <w:rsid w:val="005E6320"/>
    <w:rsid w:val="005F5028"/>
    <w:rsid w:val="005F5A8F"/>
    <w:rsid w:val="005F5B78"/>
    <w:rsid w:val="0060139D"/>
    <w:rsid w:val="00601FEE"/>
    <w:rsid w:val="00603F27"/>
    <w:rsid w:val="00611DD3"/>
    <w:rsid w:val="006139FD"/>
    <w:rsid w:val="006170C9"/>
    <w:rsid w:val="00620DDB"/>
    <w:rsid w:val="00621164"/>
    <w:rsid w:val="006223E4"/>
    <w:rsid w:val="00626D01"/>
    <w:rsid w:val="00630082"/>
    <w:rsid w:val="0063088E"/>
    <w:rsid w:val="00630A5B"/>
    <w:rsid w:val="00631BE9"/>
    <w:rsid w:val="00632521"/>
    <w:rsid w:val="00636971"/>
    <w:rsid w:val="006370AC"/>
    <w:rsid w:val="006377D7"/>
    <w:rsid w:val="00641960"/>
    <w:rsid w:val="00642A49"/>
    <w:rsid w:val="00643784"/>
    <w:rsid w:val="00644D81"/>
    <w:rsid w:val="006460D6"/>
    <w:rsid w:val="006479C4"/>
    <w:rsid w:val="00651A3D"/>
    <w:rsid w:val="00652D39"/>
    <w:rsid w:val="00653F49"/>
    <w:rsid w:val="00655FD3"/>
    <w:rsid w:val="006578DC"/>
    <w:rsid w:val="006600C0"/>
    <w:rsid w:val="00661D7A"/>
    <w:rsid w:val="00664DD4"/>
    <w:rsid w:val="006650E1"/>
    <w:rsid w:val="00666550"/>
    <w:rsid w:val="00667337"/>
    <w:rsid w:val="0066753E"/>
    <w:rsid w:val="00670343"/>
    <w:rsid w:val="00673D11"/>
    <w:rsid w:val="00676A17"/>
    <w:rsid w:val="00677309"/>
    <w:rsid w:val="00681D48"/>
    <w:rsid w:val="00682171"/>
    <w:rsid w:val="00685A06"/>
    <w:rsid w:val="00690357"/>
    <w:rsid w:val="006929F7"/>
    <w:rsid w:val="006940B0"/>
    <w:rsid w:val="00695F39"/>
    <w:rsid w:val="0069600B"/>
    <w:rsid w:val="006A27D2"/>
    <w:rsid w:val="006A415F"/>
    <w:rsid w:val="006A48D1"/>
    <w:rsid w:val="006A5546"/>
    <w:rsid w:val="006A786D"/>
    <w:rsid w:val="006B0572"/>
    <w:rsid w:val="006B13DC"/>
    <w:rsid w:val="006B2DCE"/>
    <w:rsid w:val="006B3075"/>
    <w:rsid w:val="006B66B1"/>
    <w:rsid w:val="006C03DE"/>
    <w:rsid w:val="006C0FCC"/>
    <w:rsid w:val="006C19D3"/>
    <w:rsid w:val="006C1F50"/>
    <w:rsid w:val="006C2BAB"/>
    <w:rsid w:val="006C572A"/>
    <w:rsid w:val="006C5F1F"/>
    <w:rsid w:val="006D08F8"/>
    <w:rsid w:val="006D2868"/>
    <w:rsid w:val="006D57F4"/>
    <w:rsid w:val="006D6724"/>
    <w:rsid w:val="006E1B31"/>
    <w:rsid w:val="006E360B"/>
    <w:rsid w:val="006E3D33"/>
    <w:rsid w:val="006E7630"/>
    <w:rsid w:val="006F39A8"/>
    <w:rsid w:val="006F55F8"/>
    <w:rsid w:val="006F5C1B"/>
    <w:rsid w:val="0070046D"/>
    <w:rsid w:val="00700654"/>
    <w:rsid w:val="00700686"/>
    <w:rsid w:val="0070112D"/>
    <w:rsid w:val="0070174C"/>
    <w:rsid w:val="00701865"/>
    <w:rsid w:val="00702BA3"/>
    <w:rsid w:val="00704768"/>
    <w:rsid w:val="00710BE9"/>
    <w:rsid w:val="0071429B"/>
    <w:rsid w:val="007147D4"/>
    <w:rsid w:val="00714833"/>
    <w:rsid w:val="00717E6A"/>
    <w:rsid w:val="00724417"/>
    <w:rsid w:val="00725650"/>
    <w:rsid w:val="007271F2"/>
    <w:rsid w:val="007307B9"/>
    <w:rsid w:val="0073085A"/>
    <w:rsid w:val="007329FD"/>
    <w:rsid w:val="00733A31"/>
    <w:rsid w:val="00742BCA"/>
    <w:rsid w:val="00742CA6"/>
    <w:rsid w:val="00753ECB"/>
    <w:rsid w:val="00764A18"/>
    <w:rsid w:val="00771B87"/>
    <w:rsid w:val="007765A4"/>
    <w:rsid w:val="00777260"/>
    <w:rsid w:val="00777FB2"/>
    <w:rsid w:val="007865B2"/>
    <w:rsid w:val="00786EE6"/>
    <w:rsid w:val="0079046D"/>
    <w:rsid w:val="00790E8F"/>
    <w:rsid w:val="00794832"/>
    <w:rsid w:val="00796950"/>
    <w:rsid w:val="007A1061"/>
    <w:rsid w:val="007A1D2C"/>
    <w:rsid w:val="007A2A76"/>
    <w:rsid w:val="007A5021"/>
    <w:rsid w:val="007A7EB6"/>
    <w:rsid w:val="007B160B"/>
    <w:rsid w:val="007B200C"/>
    <w:rsid w:val="007B2148"/>
    <w:rsid w:val="007B2A98"/>
    <w:rsid w:val="007B3366"/>
    <w:rsid w:val="007B391A"/>
    <w:rsid w:val="007B5533"/>
    <w:rsid w:val="007C26DE"/>
    <w:rsid w:val="007C3CE0"/>
    <w:rsid w:val="007C4D23"/>
    <w:rsid w:val="007C5D1B"/>
    <w:rsid w:val="007C7702"/>
    <w:rsid w:val="007C7704"/>
    <w:rsid w:val="007C7F6D"/>
    <w:rsid w:val="007D0EF7"/>
    <w:rsid w:val="007D3AB6"/>
    <w:rsid w:val="007D4266"/>
    <w:rsid w:val="007D6284"/>
    <w:rsid w:val="007E0BF1"/>
    <w:rsid w:val="007E1239"/>
    <w:rsid w:val="007E2A19"/>
    <w:rsid w:val="007E2C0E"/>
    <w:rsid w:val="007E6BD8"/>
    <w:rsid w:val="007E7485"/>
    <w:rsid w:val="007F1E6E"/>
    <w:rsid w:val="007F249D"/>
    <w:rsid w:val="007F39AF"/>
    <w:rsid w:val="007F47C1"/>
    <w:rsid w:val="007F5D04"/>
    <w:rsid w:val="007F5E77"/>
    <w:rsid w:val="007F6DB2"/>
    <w:rsid w:val="008010EA"/>
    <w:rsid w:val="008134AD"/>
    <w:rsid w:val="00813742"/>
    <w:rsid w:val="00814CD5"/>
    <w:rsid w:val="00815705"/>
    <w:rsid w:val="00820842"/>
    <w:rsid w:val="00821397"/>
    <w:rsid w:val="008218DD"/>
    <w:rsid w:val="00822671"/>
    <w:rsid w:val="00822C6A"/>
    <w:rsid w:val="00826E33"/>
    <w:rsid w:val="008300AA"/>
    <w:rsid w:val="0083290D"/>
    <w:rsid w:val="008353CE"/>
    <w:rsid w:val="00837907"/>
    <w:rsid w:val="00837E3F"/>
    <w:rsid w:val="0084125C"/>
    <w:rsid w:val="008431A4"/>
    <w:rsid w:val="00846777"/>
    <w:rsid w:val="008470DC"/>
    <w:rsid w:val="00847A97"/>
    <w:rsid w:val="00847AE6"/>
    <w:rsid w:val="008515D3"/>
    <w:rsid w:val="00852689"/>
    <w:rsid w:val="00852872"/>
    <w:rsid w:val="00854C57"/>
    <w:rsid w:val="00855212"/>
    <w:rsid w:val="008560AC"/>
    <w:rsid w:val="00857805"/>
    <w:rsid w:val="00860088"/>
    <w:rsid w:val="00860EB1"/>
    <w:rsid w:val="008622AC"/>
    <w:rsid w:val="00863384"/>
    <w:rsid w:val="00866809"/>
    <w:rsid w:val="00872036"/>
    <w:rsid w:val="00872993"/>
    <w:rsid w:val="0087437E"/>
    <w:rsid w:val="00874B04"/>
    <w:rsid w:val="00877944"/>
    <w:rsid w:val="00877B78"/>
    <w:rsid w:val="008807D7"/>
    <w:rsid w:val="00880FE5"/>
    <w:rsid w:val="00882521"/>
    <w:rsid w:val="008832E7"/>
    <w:rsid w:val="00884210"/>
    <w:rsid w:val="008869BF"/>
    <w:rsid w:val="00886CDE"/>
    <w:rsid w:val="00891967"/>
    <w:rsid w:val="00892B92"/>
    <w:rsid w:val="00893336"/>
    <w:rsid w:val="00895773"/>
    <w:rsid w:val="0089717F"/>
    <w:rsid w:val="008A0BC1"/>
    <w:rsid w:val="008A3669"/>
    <w:rsid w:val="008A45A8"/>
    <w:rsid w:val="008A54C0"/>
    <w:rsid w:val="008A5EAA"/>
    <w:rsid w:val="008A62F7"/>
    <w:rsid w:val="008A70DC"/>
    <w:rsid w:val="008A7EBE"/>
    <w:rsid w:val="008B0035"/>
    <w:rsid w:val="008B6FD7"/>
    <w:rsid w:val="008B7779"/>
    <w:rsid w:val="008B7B1E"/>
    <w:rsid w:val="008C4974"/>
    <w:rsid w:val="008C4EE9"/>
    <w:rsid w:val="008D4912"/>
    <w:rsid w:val="008D590D"/>
    <w:rsid w:val="008E17CF"/>
    <w:rsid w:val="008E1E70"/>
    <w:rsid w:val="008F028C"/>
    <w:rsid w:val="008F102A"/>
    <w:rsid w:val="008F1CFC"/>
    <w:rsid w:val="008F5079"/>
    <w:rsid w:val="0090148F"/>
    <w:rsid w:val="00901A6E"/>
    <w:rsid w:val="00901EF2"/>
    <w:rsid w:val="009035D4"/>
    <w:rsid w:val="00904153"/>
    <w:rsid w:val="00904CF2"/>
    <w:rsid w:val="009073DE"/>
    <w:rsid w:val="00913E50"/>
    <w:rsid w:val="00913ECD"/>
    <w:rsid w:val="00914A0E"/>
    <w:rsid w:val="00916BD2"/>
    <w:rsid w:val="00920F98"/>
    <w:rsid w:val="00921563"/>
    <w:rsid w:val="009218BE"/>
    <w:rsid w:val="00922FED"/>
    <w:rsid w:val="00923D61"/>
    <w:rsid w:val="00924E2D"/>
    <w:rsid w:val="0092514D"/>
    <w:rsid w:val="00926B81"/>
    <w:rsid w:val="009278B8"/>
    <w:rsid w:val="00931088"/>
    <w:rsid w:val="00931526"/>
    <w:rsid w:val="0093252B"/>
    <w:rsid w:val="00936B4A"/>
    <w:rsid w:val="00936FDD"/>
    <w:rsid w:val="009377D5"/>
    <w:rsid w:val="00937A4C"/>
    <w:rsid w:val="00937E76"/>
    <w:rsid w:val="0094039E"/>
    <w:rsid w:val="0094382A"/>
    <w:rsid w:val="00945330"/>
    <w:rsid w:val="0094603C"/>
    <w:rsid w:val="00947BFD"/>
    <w:rsid w:val="009507A3"/>
    <w:rsid w:val="0095167A"/>
    <w:rsid w:val="00951B13"/>
    <w:rsid w:val="009529AF"/>
    <w:rsid w:val="00955EDF"/>
    <w:rsid w:val="00956982"/>
    <w:rsid w:val="00960594"/>
    <w:rsid w:val="009620D8"/>
    <w:rsid w:val="00962FD6"/>
    <w:rsid w:val="00964158"/>
    <w:rsid w:val="00965A5F"/>
    <w:rsid w:val="00966629"/>
    <w:rsid w:val="009669C1"/>
    <w:rsid w:val="00966AED"/>
    <w:rsid w:val="00967C57"/>
    <w:rsid w:val="0097037D"/>
    <w:rsid w:val="00972158"/>
    <w:rsid w:val="00972751"/>
    <w:rsid w:val="00972CAF"/>
    <w:rsid w:val="00977F35"/>
    <w:rsid w:val="009808FA"/>
    <w:rsid w:val="009809E9"/>
    <w:rsid w:val="0098163D"/>
    <w:rsid w:val="009821AF"/>
    <w:rsid w:val="0098342E"/>
    <w:rsid w:val="009835A5"/>
    <w:rsid w:val="00984F5F"/>
    <w:rsid w:val="00987033"/>
    <w:rsid w:val="009907C5"/>
    <w:rsid w:val="00992947"/>
    <w:rsid w:val="00994EB9"/>
    <w:rsid w:val="00996F8D"/>
    <w:rsid w:val="009972D6"/>
    <w:rsid w:val="009A306B"/>
    <w:rsid w:val="009A7C58"/>
    <w:rsid w:val="009A7C66"/>
    <w:rsid w:val="009B030B"/>
    <w:rsid w:val="009B0EB0"/>
    <w:rsid w:val="009B1068"/>
    <w:rsid w:val="009B2E09"/>
    <w:rsid w:val="009B2FB8"/>
    <w:rsid w:val="009B7E20"/>
    <w:rsid w:val="009C0684"/>
    <w:rsid w:val="009C1FBE"/>
    <w:rsid w:val="009C2CEE"/>
    <w:rsid w:val="009C4EE0"/>
    <w:rsid w:val="009C5614"/>
    <w:rsid w:val="009C5B69"/>
    <w:rsid w:val="009C768A"/>
    <w:rsid w:val="009D2289"/>
    <w:rsid w:val="009D2AEC"/>
    <w:rsid w:val="009D3EC9"/>
    <w:rsid w:val="009D503A"/>
    <w:rsid w:val="009D536C"/>
    <w:rsid w:val="009D66D2"/>
    <w:rsid w:val="009E0C4A"/>
    <w:rsid w:val="009E0FDA"/>
    <w:rsid w:val="009E24CF"/>
    <w:rsid w:val="009E358C"/>
    <w:rsid w:val="009E57C5"/>
    <w:rsid w:val="009E6590"/>
    <w:rsid w:val="009E7C30"/>
    <w:rsid w:val="009F1F1A"/>
    <w:rsid w:val="009F1FE3"/>
    <w:rsid w:val="009F325D"/>
    <w:rsid w:val="009F4FC8"/>
    <w:rsid w:val="009F5B25"/>
    <w:rsid w:val="009F6CDD"/>
    <w:rsid w:val="009F7355"/>
    <w:rsid w:val="00A01868"/>
    <w:rsid w:val="00A03810"/>
    <w:rsid w:val="00A03F11"/>
    <w:rsid w:val="00A04035"/>
    <w:rsid w:val="00A053BA"/>
    <w:rsid w:val="00A05480"/>
    <w:rsid w:val="00A059C9"/>
    <w:rsid w:val="00A05FE8"/>
    <w:rsid w:val="00A11AEA"/>
    <w:rsid w:val="00A13751"/>
    <w:rsid w:val="00A13DD3"/>
    <w:rsid w:val="00A142E2"/>
    <w:rsid w:val="00A17F00"/>
    <w:rsid w:val="00A21A9E"/>
    <w:rsid w:val="00A21B33"/>
    <w:rsid w:val="00A30B61"/>
    <w:rsid w:val="00A31B26"/>
    <w:rsid w:val="00A320F3"/>
    <w:rsid w:val="00A32A23"/>
    <w:rsid w:val="00A35474"/>
    <w:rsid w:val="00A40F3E"/>
    <w:rsid w:val="00A46857"/>
    <w:rsid w:val="00A46BF3"/>
    <w:rsid w:val="00A4781F"/>
    <w:rsid w:val="00A5066E"/>
    <w:rsid w:val="00A519BF"/>
    <w:rsid w:val="00A53A4D"/>
    <w:rsid w:val="00A53F84"/>
    <w:rsid w:val="00A55F05"/>
    <w:rsid w:val="00A57ED5"/>
    <w:rsid w:val="00A612AC"/>
    <w:rsid w:val="00A62FAA"/>
    <w:rsid w:val="00A6784B"/>
    <w:rsid w:val="00A67A0C"/>
    <w:rsid w:val="00A714AD"/>
    <w:rsid w:val="00A71872"/>
    <w:rsid w:val="00A72175"/>
    <w:rsid w:val="00A73DFE"/>
    <w:rsid w:val="00A7454E"/>
    <w:rsid w:val="00A745E2"/>
    <w:rsid w:val="00A7471C"/>
    <w:rsid w:val="00A80C81"/>
    <w:rsid w:val="00A825D4"/>
    <w:rsid w:val="00A82CFE"/>
    <w:rsid w:val="00A835D9"/>
    <w:rsid w:val="00A842B4"/>
    <w:rsid w:val="00A85D16"/>
    <w:rsid w:val="00A87253"/>
    <w:rsid w:val="00A87898"/>
    <w:rsid w:val="00A941C5"/>
    <w:rsid w:val="00A947E1"/>
    <w:rsid w:val="00A9508F"/>
    <w:rsid w:val="00A952A8"/>
    <w:rsid w:val="00A95B05"/>
    <w:rsid w:val="00AA07AA"/>
    <w:rsid w:val="00AA09BC"/>
    <w:rsid w:val="00AA1728"/>
    <w:rsid w:val="00AA28B3"/>
    <w:rsid w:val="00AA2A2F"/>
    <w:rsid w:val="00AB1414"/>
    <w:rsid w:val="00AB6E8A"/>
    <w:rsid w:val="00AB7C72"/>
    <w:rsid w:val="00AC1424"/>
    <w:rsid w:val="00AC14FE"/>
    <w:rsid w:val="00AC25D7"/>
    <w:rsid w:val="00AC41EB"/>
    <w:rsid w:val="00AC486D"/>
    <w:rsid w:val="00AC6BCB"/>
    <w:rsid w:val="00AC700D"/>
    <w:rsid w:val="00AD1D69"/>
    <w:rsid w:val="00AD2B12"/>
    <w:rsid w:val="00AD3FE6"/>
    <w:rsid w:val="00AD4795"/>
    <w:rsid w:val="00AD5454"/>
    <w:rsid w:val="00AD5805"/>
    <w:rsid w:val="00AD5A2A"/>
    <w:rsid w:val="00AD709B"/>
    <w:rsid w:val="00AE213F"/>
    <w:rsid w:val="00AE22FA"/>
    <w:rsid w:val="00AE3DD5"/>
    <w:rsid w:val="00AE77FD"/>
    <w:rsid w:val="00AE7A22"/>
    <w:rsid w:val="00AE7C0E"/>
    <w:rsid w:val="00AF0273"/>
    <w:rsid w:val="00AF198B"/>
    <w:rsid w:val="00AF1F0C"/>
    <w:rsid w:val="00AF5DE5"/>
    <w:rsid w:val="00AF7B74"/>
    <w:rsid w:val="00AF7C2A"/>
    <w:rsid w:val="00B029DD"/>
    <w:rsid w:val="00B062FC"/>
    <w:rsid w:val="00B111A9"/>
    <w:rsid w:val="00B157FA"/>
    <w:rsid w:val="00B177B4"/>
    <w:rsid w:val="00B212B4"/>
    <w:rsid w:val="00B22283"/>
    <w:rsid w:val="00B22F1E"/>
    <w:rsid w:val="00B30FEB"/>
    <w:rsid w:val="00B32A60"/>
    <w:rsid w:val="00B377E4"/>
    <w:rsid w:val="00B40D3C"/>
    <w:rsid w:val="00B413A2"/>
    <w:rsid w:val="00B413D9"/>
    <w:rsid w:val="00B433AA"/>
    <w:rsid w:val="00B46816"/>
    <w:rsid w:val="00B50402"/>
    <w:rsid w:val="00B50C69"/>
    <w:rsid w:val="00B53D2D"/>
    <w:rsid w:val="00B56E07"/>
    <w:rsid w:val="00B57898"/>
    <w:rsid w:val="00B612B7"/>
    <w:rsid w:val="00B615A5"/>
    <w:rsid w:val="00B74923"/>
    <w:rsid w:val="00B75A55"/>
    <w:rsid w:val="00B7678F"/>
    <w:rsid w:val="00B77885"/>
    <w:rsid w:val="00B77A39"/>
    <w:rsid w:val="00B81405"/>
    <w:rsid w:val="00B81B8D"/>
    <w:rsid w:val="00B83368"/>
    <w:rsid w:val="00B84D66"/>
    <w:rsid w:val="00B87063"/>
    <w:rsid w:val="00B9030A"/>
    <w:rsid w:val="00B91D91"/>
    <w:rsid w:val="00B92E2C"/>
    <w:rsid w:val="00B94131"/>
    <w:rsid w:val="00B941ED"/>
    <w:rsid w:val="00B979A6"/>
    <w:rsid w:val="00B97C43"/>
    <w:rsid w:val="00B97FEF"/>
    <w:rsid w:val="00BA0375"/>
    <w:rsid w:val="00BA0BBD"/>
    <w:rsid w:val="00BA6F0B"/>
    <w:rsid w:val="00BB2C2D"/>
    <w:rsid w:val="00BB307A"/>
    <w:rsid w:val="00BB3640"/>
    <w:rsid w:val="00BB53F6"/>
    <w:rsid w:val="00BB59C5"/>
    <w:rsid w:val="00BC05AA"/>
    <w:rsid w:val="00BC2564"/>
    <w:rsid w:val="00BC376E"/>
    <w:rsid w:val="00BC3817"/>
    <w:rsid w:val="00BC59E3"/>
    <w:rsid w:val="00BC72A4"/>
    <w:rsid w:val="00BC74D6"/>
    <w:rsid w:val="00BD1E4D"/>
    <w:rsid w:val="00BD237F"/>
    <w:rsid w:val="00BD46CD"/>
    <w:rsid w:val="00BE2E4C"/>
    <w:rsid w:val="00BE65DC"/>
    <w:rsid w:val="00BE65F8"/>
    <w:rsid w:val="00BE66A6"/>
    <w:rsid w:val="00BF10DB"/>
    <w:rsid w:val="00BF11DB"/>
    <w:rsid w:val="00BF5696"/>
    <w:rsid w:val="00BF6FB0"/>
    <w:rsid w:val="00BF70D5"/>
    <w:rsid w:val="00C00110"/>
    <w:rsid w:val="00C01CE3"/>
    <w:rsid w:val="00C0553C"/>
    <w:rsid w:val="00C10146"/>
    <w:rsid w:val="00C12FFF"/>
    <w:rsid w:val="00C150A2"/>
    <w:rsid w:val="00C1599F"/>
    <w:rsid w:val="00C21E74"/>
    <w:rsid w:val="00C23CF7"/>
    <w:rsid w:val="00C23F2E"/>
    <w:rsid w:val="00C26730"/>
    <w:rsid w:val="00C26D6B"/>
    <w:rsid w:val="00C27733"/>
    <w:rsid w:val="00C30B41"/>
    <w:rsid w:val="00C31F0F"/>
    <w:rsid w:val="00C32270"/>
    <w:rsid w:val="00C40882"/>
    <w:rsid w:val="00C412F0"/>
    <w:rsid w:val="00C413BF"/>
    <w:rsid w:val="00C41C53"/>
    <w:rsid w:val="00C44CC8"/>
    <w:rsid w:val="00C46156"/>
    <w:rsid w:val="00C50417"/>
    <w:rsid w:val="00C539A0"/>
    <w:rsid w:val="00C576DF"/>
    <w:rsid w:val="00C577CE"/>
    <w:rsid w:val="00C57F29"/>
    <w:rsid w:val="00C60752"/>
    <w:rsid w:val="00C616D4"/>
    <w:rsid w:val="00C61FEC"/>
    <w:rsid w:val="00C64242"/>
    <w:rsid w:val="00C66AB4"/>
    <w:rsid w:val="00C66D4E"/>
    <w:rsid w:val="00C66FEB"/>
    <w:rsid w:val="00C723CA"/>
    <w:rsid w:val="00C77027"/>
    <w:rsid w:val="00C80073"/>
    <w:rsid w:val="00C80672"/>
    <w:rsid w:val="00C810C8"/>
    <w:rsid w:val="00C83BB0"/>
    <w:rsid w:val="00C90733"/>
    <w:rsid w:val="00C910B0"/>
    <w:rsid w:val="00C93797"/>
    <w:rsid w:val="00C94911"/>
    <w:rsid w:val="00C97548"/>
    <w:rsid w:val="00CA0A39"/>
    <w:rsid w:val="00CA0D27"/>
    <w:rsid w:val="00CA19ED"/>
    <w:rsid w:val="00CA21B3"/>
    <w:rsid w:val="00CA28E0"/>
    <w:rsid w:val="00CA4762"/>
    <w:rsid w:val="00CB0306"/>
    <w:rsid w:val="00CB5918"/>
    <w:rsid w:val="00CB6FD0"/>
    <w:rsid w:val="00CC13B6"/>
    <w:rsid w:val="00CD00B8"/>
    <w:rsid w:val="00CD42CC"/>
    <w:rsid w:val="00CD568B"/>
    <w:rsid w:val="00CD6EAA"/>
    <w:rsid w:val="00CE64C6"/>
    <w:rsid w:val="00CE6810"/>
    <w:rsid w:val="00CF1A83"/>
    <w:rsid w:val="00CF25F8"/>
    <w:rsid w:val="00CF3862"/>
    <w:rsid w:val="00CF43B6"/>
    <w:rsid w:val="00CF64D2"/>
    <w:rsid w:val="00D00FC5"/>
    <w:rsid w:val="00D02B2B"/>
    <w:rsid w:val="00D047C0"/>
    <w:rsid w:val="00D077F4"/>
    <w:rsid w:val="00D07F55"/>
    <w:rsid w:val="00D11B9A"/>
    <w:rsid w:val="00D12EA7"/>
    <w:rsid w:val="00D13143"/>
    <w:rsid w:val="00D1571E"/>
    <w:rsid w:val="00D24DE9"/>
    <w:rsid w:val="00D301F6"/>
    <w:rsid w:val="00D31285"/>
    <w:rsid w:val="00D31359"/>
    <w:rsid w:val="00D31895"/>
    <w:rsid w:val="00D31A03"/>
    <w:rsid w:val="00D31E25"/>
    <w:rsid w:val="00D32328"/>
    <w:rsid w:val="00D3264C"/>
    <w:rsid w:val="00D331E7"/>
    <w:rsid w:val="00D37793"/>
    <w:rsid w:val="00D37C17"/>
    <w:rsid w:val="00D4487F"/>
    <w:rsid w:val="00D47AE0"/>
    <w:rsid w:val="00D52ACD"/>
    <w:rsid w:val="00D531EB"/>
    <w:rsid w:val="00D55BB2"/>
    <w:rsid w:val="00D60D5B"/>
    <w:rsid w:val="00D615E4"/>
    <w:rsid w:val="00D6312F"/>
    <w:rsid w:val="00D6508A"/>
    <w:rsid w:val="00D66811"/>
    <w:rsid w:val="00D70EAE"/>
    <w:rsid w:val="00D70FE2"/>
    <w:rsid w:val="00D714CA"/>
    <w:rsid w:val="00D72932"/>
    <w:rsid w:val="00D73D0F"/>
    <w:rsid w:val="00D74AA8"/>
    <w:rsid w:val="00D74C85"/>
    <w:rsid w:val="00D75F6C"/>
    <w:rsid w:val="00D762C5"/>
    <w:rsid w:val="00D779FA"/>
    <w:rsid w:val="00D802F1"/>
    <w:rsid w:val="00D80914"/>
    <w:rsid w:val="00D80C54"/>
    <w:rsid w:val="00D812A1"/>
    <w:rsid w:val="00D81A81"/>
    <w:rsid w:val="00D823A5"/>
    <w:rsid w:val="00D82BD0"/>
    <w:rsid w:val="00D84C84"/>
    <w:rsid w:val="00D914FF"/>
    <w:rsid w:val="00D92031"/>
    <w:rsid w:val="00D952AE"/>
    <w:rsid w:val="00D964E0"/>
    <w:rsid w:val="00D9768E"/>
    <w:rsid w:val="00DA01F7"/>
    <w:rsid w:val="00DA05FC"/>
    <w:rsid w:val="00DA17AA"/>
    <w:rsid w:val="00DA235C"/>
    <w:rsid w:val="00DA41DD"/>
    <w:rsid w:val="00DA49F9"/>
    <w:rsid w:val="00DA5A3F"/>
    <w:rsid w:val="00DB0537"/>
    <w:rsid w:val="00DB0762"/>
    <w:rsid w:val="00DB3DD6"/>
    <w:rsid w:val="00DB58CF"/>
    <w:rsid w:val="00DB6D68"/>
    <w:rsid w:val="00DB7B9D"/>
    <w:rsid w:val="00DC105B"/>
    <w:rsid w:val="00DC1641"/>
    <w:rsid w:val="00DC1CE4"/>
    <w:rsid w:val="00DC70BE"/>
    <w:rsid w:val="00DC7112"/>
    <w:rsid w:val="00DD03A4"/>
    <w:rsid w:val="00DD22FE"/>
    <w:rsid w:val="00DD5DA2"/>
    <w:rsid w:val="00DD7129"/>
    <w:rsid w:val="00DD7645"/>
    <w:rsid w:val="00DE23C9"/>
    <w:rsid w:val="00DE24DC"/>
    <w:rsid w:val="00DE473A"/>
    <w:rsid w:val="00DE5B58"/>
    <w:rsid w:val="00DE682B"/>
    <w:rsid w:val="00DF0F75"/>
    <w:rsid w:val="00DF475E"/>
    <w:rsid w:val="00DF4E99"/>
    <w:rsid w:val="00DF5B70"/>
    <w:rsid w:val="00E00D99"/>
    <w:rsid w:val="00E021E5"/>
    <w:rsid w:val="00E02954"/>
    <w:rsid w:val="00E042A3"/>
    <w:rsid w:val="00E074D6"/>
    <w:rsid w:val="00E07F5B"/>
    <w:rsid w:val="00E11F7C"/>
    <w:rsid w:val="00E13B7C"/>
    <w:rsid w:val="00E15C08"/>
    <w:rsid w:val="00E16543"/>
    <w:rsid w:val="00E16965"/>
    <w:rsid w:val="00E16FFE"/>
    <w:rsid w:val="00E2006D"/>
    <w:rsid w:val="00E2422F"/>
    <w:rsid w:val="00E2546B"/>
    <w:rsid w:val="00E26173"/>
    <w:rsid w:val="00E26F73"/>
    <w:rsid w:val="00E27E1D"/>
    <w:rsid w:val="00E41D09"/>
    <w:rsid w:val="00E45AE2"/>
    <w:rsid w:val="00E45E16"/>
    <w:rsid w:val="00E46D7A"/>
    <w:rsid w:val="00E50DD9"/>
    <w:rsid w:val="00E527D2"/>
    <w:rsid w:val="00E5306E"/>
    <w:rsid w:val="00E60BC7"/>
    <w:rsid w:val="00E612C2"/>
    <w:rsid w:val="00E64203"/>
    <w:rsid w:val="00E64AF7"/>
    <w:rsid w:val="00E64CD7"/>
    <w:rsid w:val="00E674C3"/>
    <w:rsid w:val="00E74671"/>
    <w:rsid w:val="00E76DF4"/>
    <w:rsid w:val="00E8134D"/>
    <w:rsid w:val="00E8158A"/>
    <w:rsid w:val="00E82596"/>
    <w:rsid w:val="00E835BE"/>
    <w:rsid w:val="00E868C0"/>
    <w:rsid w:val="00E901E5"/>
    <w:rsid w:val="00E904D9"/>
    <w:rsid w:val="00E91A8D"/>
    <w:rsid w:val="00E9285F"/>
    <w:rsid w:val="00E930DF"/>
    <w:rsid w:val="00E951C5"/>
    <w:rsid w:val="00E97C68"/>
    <w:rsid w:val="00EA3CB9"/>
    <w:rsid w:val="00EA40A1"/>
    <w:rsid w:val="00EA4576"/>
    <w:rsid w:val="00EA6F4F"/>
    <w:rsid w:val="00EB0EDA"/>
    <w:rsid w:val="00EB3FBF"/>
    <w:rsid w:val="00EB4A33"/>
    <w:rsid w:val="00EB6763"/>
    <w:rsid w:val="00EC05C6"/>
    <w:rsid w:val="00EC198A"/>
    <w:rsid w:val="00EC25D7"/>
    <w:rsid w:val="00EC2D9F"/>
    <w:rsid w:val="00ED2B78"/>
    <w:rsid w:val="00ED2FAD"/>
    <w:rsid w:val="00ED38FD"/>
    <w:rsid w:val="00ED4BBF"/>
    <w:rsid w:val="00ED530C"/>
    <w:rsid w:val="00ED5654"/>
    <w:rsid w:val="00EE0305"/>
    <w:rsid w:val="00EE09CD"/>
    <w:rsid w:val="00EE1C61"/>
    <w:rsid w:val="00EE1E60"/>
    <w:rsid w:val="00EE221C"/>
    <w:rsid w:val="00EE594A"/>
    <w:rsid w:val="00EF06BC"/>
    <w:rsid w:val="00EF2284"/>
    <w:rsid w:val="00EF339D"/>
    <w:rsid w:val="00EF37A1"/>
    <w:rsid w:val="00EF3C7F"/>
    <w:rsid w:val="00EF6A75"/>
    <w:rsid w:val="00EF7078"/>
    <w:rsid w:val="00EF767C"/>
    <w:rsid w:val="00F01247"/>
    <w:rsid w:val="00F01411"/>
    <w:rsid w:val="00F0256E"/>
    <w:rsid w:val="00F02D70"/>
    <w:rsid w:val="00F13064"/>
    <w:rsid w:val="00F13E22"/>
    <w:rsid w:val="00F149F3"/>
    <w:rsid w:val="00F14F98"/>
    <w:rsid w:val="00F151E8"/>
    <w:rsid w:val="00F1709A"/>
    <w:rsid w:val="00F17F21"/>
    <w:rsid w:val="00F20B08"/>
    <w:rsid w:val="00F22EC4"/>
    <w:rsid w:val="00F22FE8"/>
    <w:rsid w:val="00F23AE8"/>
    <w:rsid w:val="00F2695C"/>
    <w:rsid w:val="00F3181B"/>
    <w:rsid w:val="00F32C6D"/>
    <w:rsid w:val="00F350D2"/>
    <w:rsid w:val="00F351E5"/>
    <w:rsid w:val="00F36074"/>
    <w:rsid w:val="00F37720"/>
    <w:rsid w:val="00F4207F"/>
    <w:rsid w:val="00F429D4"/>
    <w:rsid w:val="00F42CF1"/>
    <w:rsid w:val="00F43223"/>
    <w:rsid w:val="00F44D6C"/>
    <w:rsid w:val="00F459FF"/>
    <w:rsid w:val="00F45E52"/>
    <w:rsid w:val="00F47D02"/>
    <w:rsid w:val="00F504C3"/>
    <w:rsid w:val="00F51E19"/>
    <w:rsid w:val="00F54760"/>
    <w:rsid w:val="00F56530"/>
    <w:rsid w:val="00F56921"/>
    <w:rsid w:val="00F57C97"/>
    <w:rsid w:val="00F60AFE"/>
    <w:rsid w:val="00F708A7"/>
    <w:rsid w:val="00F70E22"/>
    <w:rsid w:val="00F724DC"/>
    <w:rsid w:val="00F75FC8"/>
    <w:rsid w:val="00F77E87"/>
    <w:rsid w:val="00F800C2"/>
    <w:rsid w:val="00F808D2"/>
    <w:rsid w:val="00F836D2"/>
    <w:rsid w:val="00F851AD"/>
    <w:rsid w:val="00F86F7C"/>
    <w:rsid w:val="00F87A59"/>
    <w:rsid w:val="00F902A5"/>
    <w:rsid w:val="00F91845"/>
    <w:rsid w:val="00F94661"/>
    <w:rsid w:val="00F97165"/>
    <w:rsid w:val="00FA7774"/>
    <w:rsid w:val="00FB4D1A"/>
    <w:rsid w:val="00FB5557"/>
    <w:rsid w:val="00FC14FD"/>
    <w:rsid w:val="00FC171E"/>
    <w:rsid w:val="00FC21D9"/>
    <w:rsid w:val="00FD0D1F"/>
    <w:rsid w:val="00FD38AD"/>
    <w:rsid w:val="00FD4EC1"/>
    <w:rsid w:val="00FD6BCE"/>
    <w:rsid w:val="00FE22ED"/>
    <w:rsid w:val="00FE6267"/>
    <w:rsid w:val="00FE6C9A"/>
    <w:rsid w:val="00FE72C9"/>
    <w:rsid w:val="00FE783C"/>
    <w:rsid w:val="00FF0E9B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E1F5"/>
  <w15:docId w15:val="{B22B29AC-57DE-4A61-B7DE-D8350D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E22"/>
  </w:style>
  <w:style w:type="character" w:styleId="a4">
    <w:name w:val="Hyperlink"/>
    <w:uiPriority w:val="99"/>
    <w:unhideWhenUsed/>
    <w:rsid w:val="00FE6C9A"/>
    <w:rPr>
      <w:color w:val="0000FF"/>
      <w:u w:val="single"/>
    </w:rPr>
  </w:style>
  <w:style w:type="character" w:styleId="a5">
    <w:name w:val="Emphasis"/>
    <w:uiPriority w:val="20"/>
    <w:qFormat/>
    <w:rsid w:val="00931088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931088"/>
    <w:pPr>
      <w:ind w:left="720"/>
      <w:contextualSpacing/>
    </w:pPr>
  </w:style>
  <w:style w:type="character" w:styleId="a7">
    <w:name w:val="Strong"/>
    <w:uiPriority w:val="22"/>
    <w:qFormat/>
    <w:rsid w:val="00194101"/>
    <w:rPr>
      <w:b/>
      <w:bCs/>
    </w:rPr>
  </w:style>
  <w:style w:type="paragraph" w:styleId="a8">
    <w:name w:val="header"/>
    <w:basedOn w:val="a"/>
    <w:link w:val="a9"/>
    <w:uiPriority w:val="99"/>
    <w:unhideWhenUsed/>
    <w:rsid w:val="0099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294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9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2947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6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2F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tak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tak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9DF4-EA49-49BF-BF9A-EB0AF0DD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Уильям Шекспир</dc:creator>
  <cp:lastModifiedBy>user</cp:lastModifiedBy>
  <cp:revision>113</cp:revision>
  <cp:lastPrinted>2016-10-13T08:01:00Z</cp:lastPrinted>
  <dcterms:created xsi:type="dcterms:W3CDTF">2016-10-13T07:26:00Z</dcterms:created>
  <dcterms:modified xsi:type="dcterms:W3CDTF">2016-10-13T12:11:00Z</dcterms:modified>
</cp:coreProperties>
</file>